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5A" w:rsidRPr="00A834C4" w:rsidRDefault="00C9735A" w:rsidP="00C9735A">
      <w:pPr>
        <w:spacing w:after="0" w:line="240" w:lineRule="auto"/>
        <w:jc w:val="right"/>
        <w:rPr>
          <w:rFonts w:ascii="Garamond" w:hAnsi="Garamond" w:cs="Times New Roman"/>
          <w:sz w:val="10"/>
          <w:szCs w:val="10"/>
          <w:lang w:val="hr-HR"/>
        </w:rPr>
      </w:pPr>
      <w:bookmarkStart w:id="0" w:name="_GoBack"/>
      <w:bookmarkEnd w:id="0"/>
      <w:r w:rsidRPr="00A834C4">
        <w:rPr>
          <w:rFonts w:ascii="Garamond" w:hAnsi="Garamond" w:cs="Times New Roman"/>
          <w:sz w:val="10"/>
          <w:szCs w:val="10"/>
          <w:lang w:val="hr-HR"/>
        </w:rPr>
        <w:t>Mjesečni susret svećenika</w:t>
      </w:r>
    </w:p>
    <w:p w:rsidR="00C9735A" w:rsidRPr="00A834C4" w:rsidRDefault="00C9735A" w:rsidP="00C9735A">
      <w:pPr>
        <w:spacing w:after="0" w:line="240" w:lineRule="auto"/>
        <w:jc w:val="right"/>
        <w:rPr>
          <w:rFonts w:ascii="Garamond" w:hAnsi="Garamond" w:cs="Times New Roman"/>
          <w:sz w:val="10"/>
          <w:szCs w:val="10"/>
          <w:lang w:val="hr-HR"/>
        </w:rPr>
      </w:pPr>
      <w:r w:rsidRPr="00A834C4">
        <w:rPr>
          <w:rFonts w:ascii="Garamond" w:hAnsi="Garamond" w:cs="Times New Roman"/>
          <w:sz w:val="10"/>
          <w:szCs w:val="10"/>
          <w:lang w:val="hr-HR"/>
        </w:rPr>
        <w:t>Varaždinske biskupije</w:t>
      </w:r>
    </w:p>
    <w:p w:rsidR="00C9735A" w:rsidRPr="00A834C4" w:rsidRDefault="00C9735A" w:rsidP="00C9735A">
      <w:pPr>
        <w:spacing w:after="0" w:line="240" w:lineRule="auto"/>
        <w:jc w:val="right"/>
        <w:rPr>
          <w:rFonts w:ascii="Garamond" w:hAnsi="Garamond" w:cs="Times New Roman"/>
          <w:sz w:val="10"/>
          <w:szCs w:val="10"/>
          <w:lang w:val="hr-HR"/>
        </w:rPr>
      </w:pPr>
      <w:r w:rsidRPr="00A834C4">
        <w:rPr>
          <w:rFonts w:ascii="Garamond" w:hAnsi="Garamond" w:cs="Times New Roman"/>
          <w:sz w:val="10"/>
          <w:szCs w:val="10"/>
          <w:lang w:val="hr-HR"/>
        </w:rPr>
        <w:t>Varaždin, 19. lipnja 2020.</w:t>
      </w:r>
    </w:p>
    <w:p w:rsidR="00C9735A" w:rsidRPr="00A834C4" w:rsidRDefault="00C9735A" w:rsidP="00C9735A">
      <w:pPr>
        <w:spacing w:after="0" w:line="240" w:lineRule="auto"/>
        <w:jc w:val="right"/>
        <w:rPr>
          <w:rFonts w:ascii="Garamond" w:hAnsi="Garamond" w:cs="Times New Roman"/>
          <w:sz w:val="10"/>
          <w:szCs w:val="10"/>
          <w:lang w:val="hr-HR"/>
        </w:rPr>
      </w:pPr>
    </w:p>
    <w:p w:rsidR="00C9735A" w:rsidRPr="00A834C4" w:rsidRDefault="00C9735A" w:rsidP="00C9735A">
      <w:pPr>
        <w:spacing w:after="0" w:line="240" w:lineRule="auto"/>
        <w:jc w:val="right"/>
        <w:rPr>
          <w:rFonts w:ascii="Garamond" w:hAnsi="Garamond" w:cs="Times New Roman"/>
          <w:sz w:val="10"/>
          <w:szCs w:val="10"/>
          <w:lang w:val="hr-HR"/>
        </w:rPr>
      </w:pPr>
    </w:p>
    <w:p w:rsidR="00C9735A" w:rsidRPr="00A834C4" w:rsidRDefault="00C9735A" w:rsidP="00C9735A">
      <w:pPr>
        <w:spacing w:after="0" w:line="240" w:lineRule="auto"/>
        <w:jc w:val="center"/>
        <w:rPr>
          <w:rFonts w:ascii="Garamond" w:hAnsi="Garamond" w:cs="Times New Roman"/>
          <w:b/>
          <w:smallCaps/>
          <w:sz w:val="10"/>
          <w:szCs w:val="10"/>
          <w:lang w:val="hr-HR"/>
        </w:rPr>
      </w:pPr>
    </w:p>
    <w:p w:rsidR="00C9735A" w:rsidRPr="00A834C4" w:rsidRDefault="00C9735A" w:rsidP="00C9735A">
      <w:pPr>
        <w:spacing w:after="0" w:line="240" w:lineRule="auto"/>
        <w:jc w:val="center"/>
        <w:rPr>
          <w:rFonts w:ascii="Garamond" w:hAnsi="Garamond" w:cs="Times New Roman"/>
          <w:b/>
          <w:smallCaps/>
          <w:sz w:val="26"/>
          <w:szCs w:val="26"/>
          <w:lang w:val="hr-HR"/>
        </w:rPr>
      </w:pPr>
      <w:r w:rsidRPr="00A834C4">
        <w:rPr>
          <w:rFonts w:ascii="Garamond" w:hAnsi="Garamond" w:cs="Times New Roman"/>
          <w:b/>
          <w:smallCaps/>
          <w:sz w:val="26"/>
          <w:szCs w:val="26"/>
          <w:lang w:val="hr-HR"/>
        </w:rPr>
        <w:t xml:space="preserve">„Vodit će te kamo ne ćeš“ </w:t>
      </w:r>
      <w:r w:rsidRPr="00A834C4">
        <w:rPr>
          <w:rFonts w:ascii="Garamond" w:hAnsi="Garamond" w:cs="Times New Roman"/>
          <w:smallCaps/>
          <w:sz w:val="26"/>
          <w:szCs w:val="26"/>
          <w:lang w:val="hr-HR"/>
        </w:rPr>
        <w:t>(Iv, 21,18)</w:t>
      </w:r>
    </w:p>
    <w:p w:rsidR="00C9735A" w:rsidRPr="00A834C4" w:rsidRDefault="00C9735A" w:rsidP="00C9735A">
      <w:pPr>
        <w:spacing w:after="0" w:line="240" w:lineRule="auto"/>
        <w:jc w:val="both"/>
        <w:rPr>
          <w:rFonts w:ascii="Garamond" w:hAnsi="Garamond" w:cs="Times New Roman"/>
          <w:sz w:val="20"/>
          <w:szCs w:val="20"/>
          <w:lang w:val="hr-HR"/>
        </w:rPr>
      </w:pPr>
    </w:p>
    <w:p w:rsidR="00C9735A" w:rsidRPr="000A4DC2" w:rsidRDefault="00C9735A" w:rsidP="00C9735A">
      <w:pPr>
        <w:spacing w:after="0" w:line="360" w:lineRule="auto"/>
        <w:ind w:firstLine="708"/>
        <w:jc w:val="both"/>
        <w:rPr>
          <w:rStyle w:val="FontStyle19"/>
          <w:rFonts w:ascii="Garamond" w:hAnsi="Garamond" w:cs="Times New Roman"/>
          <w:sz w:val="10"/>
          <w:szCs w:val="10"/>
          <w:lang w:val="hr-HR"/>
        </w:rPr>
      </w:pPr>
    </w:p>
    <w:p w:rsidR="00C9735A" w:rsidRDefault="00103D3C" w:rsidP="000A4DC2">
      <w:pPr>
        <w:spacing w:after="0" w:line="240" w:lineRule="auto"/>
        <w:ind w:firstLine="720"/>
        <w:jc w:val="both"/>
        <w:rPr>
          <w:rFonts w:ascii="Garamond" w:hAnsi="Garamond" w:cs="Times New Roman"/>
          <w:sz w:val="26"/>
          <w:szCs w:val="26"/>
          <w:lang w:val="hr-HR"/>
        </w:rPr>
      </w:pPr>
      <w:r>
        <w:rPr>
          <w:rFonts w:ascii="Garamond" w:hAnsi="Garamond" w:cs="Times New Roman"/>
          <w:sz w:val="26"/>
          <w:szCs w:val="26"/>
          <w:lang w:val="hr-HR"/>
        </w:rPr>
        <w:t>Vjerujem kako</w:t>
      </w:r>
      <w:r w:rsidR="00775A10" w:rsidRPr="00A834C4">
        <w:rPr>
          <w:rFonts w:ascii="Garamond" w:hAnsi="Garamond" w:cs="Times New Roman"/>
          <w:sz w:val="26"/>
          <w:szCs w:val="26"/>
          <w:lang w:val="hr-HR"/>
        </w:rPr>
        <w:t xml:space="preserve"> se svi slažemo da</w:t>
      </w:r>
      <w:r w:rsidR="00C9735A" w:rsidRPr="00A834C4">
        <w:rPr>
          <w:rFonts w:ascii="Garamond" w:hAnsi="Garamond" w:cs="Times New Roman"/>
          <w:sz w:val="26"/>
          <w:szCs w:val="26"/>
          <w:lang w:val="hr-HR"/>
        </w:rPr>
        <w:t xml:space="preserve">, time što smo </w:t>
      </w:r>
      <w:r w:rsidR="00775A10" w:rsidRPr="00A834C4">
        <w:rPr>
          <w:rFonts w:ascii="Garamond" w:hAnsi="Garamond" w:cs="Times New Roman"/>
          <w:sz w:val="26"/>
          <w:szCs w:val="26"/>
          <w:lang w:val="hr-HR"/>
        </w:rPr>
        <w:t xml:space="preserve">se </w:t>
      </w:r>
      <w:r w:rsidR="00C9735A" w:rsidRPr="00A834C4">
        <w:rPr>
          <w:rFonts w:ascii="Garamond" w:hAnsi="Garamond" w:cs="Times New Roman"/>
          <w:sz w:val="26"/>
          <w:szCs w:val="26"/>
          <w:lang w:val="hr-HR"/>
        </w:rPr>
        <w:t>odazvali Božjem pozivu, nismo krenuli za ugodnim životom, za uspjehom, tepanjem, laskanjem... nego,</w:t>
      </w:r>
      <w:r w:rsidR="00775A10" w:rsidRPr="00A834C4">
        <w:rPr>
          <w:rFonts w:ascii="Garamond" w:hAnsi="Garamond" w:cs="Times New Roman"/>
          <w:sz w:val="26"/>
          <w:szCs w:val="26"/>
          <w:lang w:val="hr-HR"/>
        </w:rPr>
        <w:t xml:space="preserve"> </w:t>
      </w:r>
      <w:r>
        <w:rPr>
          <w:rFonts w:ascii="Garamond" w:hAnsi="Garamond" w:cs="Times New Roman"/>
          <w:sz w:val="26"/>
          <w:szCs w:val="26"/>
          <w:lang w:val="hr-HR"/>
        </w:rPr>
        <w:t>pokrenuli su nas, i</w:t>
      </w:r>
      <w:r w:rsidR="00C9735A" w:rsidRPr="00A834C4">
        <w:rPr>
          <w:rFonts w:ascii="Garamond" w:hAnsi="Garamond" w:cs="Times New Roman"/>
          <w:sz w:val="26"/>
          <w:szCs w:val="26"/>
          <w:lang w:val="hr-HR"/>
        </w:rPr>
        <w:t xml:space="preserve"> </w:t>
      </w:r>
      <w:r>
        <w:rPr>
          <w:rFonts w:ascii="Garamond" w:hAnsi="Garamond" w:cs="Times New Roman"/>
          <w:sz w:val="26"/>
          <w:szCs w:val="26"/>
          <w:lang w:val="hr-HR"/>
        </w:rPr>
        <w:t>još nas</w:t>
      </w:r>
      <w:r w:rsidR="00C9735A" w:rsidRPr="00A834C4">
        <w:rPr>
          <w:rFonts w:ascii="Garamond" w:hAnsi="Garamond" w:cs="Times New Roman"/>
          <w:sz w:val="26"/>
          <w:szCs w:val="26"/>
          <w:lang w:val="hr-HR"/>
        </w:rPr>
        <w:t xml:space="preserve"> uvijek pokreću nesvakidašnji, svijetu neprivlačni, rekao bih grubi pojmovi, grube stvarnosti, ono rubno / periferno, neugledno, a </w:t>
      </w:r>
      <w:r>
        <w:rPr>
          <w:rFonts w:ascii="Garamond" w:hAnsi="Garamond" w:cs="Times New Roman"/>
          <w:sz w:val="26"/>
          <w:szCs w:val="26"/>
          <w:lang w:val="hr-HR"/>
        </w:rPr>
        <w:t>jasno i</w:t>
      </w:r>
      <w:r w:rsidR="00C9735A" w:rsidRPr="00A834C4">
        <w:rPr>
          <w:rFonts w:ascii="Garamond" w:hAnsi="Garamond" w:cs="Times New Roman"/>
          <w:sz w:val="26"/>
          <w:szCs w:val="26"/>
          <w:lang w:val="hr-HR"/>
        </w:rPr>
        <w:t xml:space="preserve"> ono nebesko, </w:t>
      </w:r>
      <w:r>
        <w:rPr>
          <w:rFonts w:ascii="Garamond" w:hAnsi="Garamond" w:cs="Times New Roman"/>
          <w:sz w:val="26"/>
          <w:szCs w:val="26"/>
          <w:lang w:val="hr-HR"/>
        </w:rPr>
        <w:t>nepropadljivo, vječno</w:t>
      </w:r>
      <w:r w:rsidR="00C9735A" w:rsidRPr="00A834C4">
        <w:rPr>
          <w:rFonts w:ascii="Garamond" w:hAnsi="Garamond" w:cs="Times New Roman"/>
          <w:sz w:val="26"/>
          <w:szCs w:val="26"/>
          <w:lang w:val="hr-HR"/>
        </w:rPr>
        <w:t>..., ove su konstatacija na tragu upita Isusova preteće: „Što ste izišli u pustinju gledati? Trsku koju vjetar ljulja? Ili što ste izišli vidjeti? Čovjeka u mekušasto odjevena? Eno, oni što se mekušasto nose po kraljevskim su dvorovima. Ili, što ste izišli? Vidjeti proroka? Da,</w:t>
      </w:r>
      <w:r>
        <w:rPr>
          <w:rFonts w:ascii="Garamond" w:hAnsi="Garamond" w:cs="Times New Roman"/>
          <w:sz w:val="26"/>
          <w:szCs w:val="26"/>
          <w:lang w:val="hr-HR"/>
        </w:rPr>
        <w:t xml:space="preserve"> kažem vam, i više nego proroka.</w:t>
      </w:r>
      <w:r w:rsidR="00C9735A" w:rsidRPr="00A834C4">
        <w:rPr>
          <w:rFonts w:ascii="Garamond" w:hAnsi="Garamond" w:cs="Times New Roman"/>
          <w:sz w:val="26"/>
          <w:szCs w:val="26"/>
          <w:lang w:val="hr-HR"/>
        </w:rPr>
        <w:t xml:space="preserve"> (Mt 11, 7-9).“</w:t>
      </w:r>
    </w:p>
    <w:p w:rsidR="000A4DC2" w:rsidRPr="00A834C4" w:rsidRDefault="000A4DC2" w:rsidP="000A4DC2">
      <w:pPr>
        <w:spacing w:after="0" w:line="240" w:lineRule="auto"/>
        <w:ind w:firstLine="720"/>
        <w:jc w:val="both"/>
        <w:rPr>
          <w:rFonts w:ascii="Garamond" w:hAnsi="Garamond" w:cs="Times New Roman"/>
          <w:sz w:val="26"/>
          <w:szCs w:val="26"/>
          <w:lang w:val="hr-HR"/>
        </w:rPr>
      </w:pPr>
    </w:p>
    <w:p w:rsidR="00C9735A" w:rsidRPr="00A834C4" w:rsidRDefault="00C9735A" w:rsidP="00C9735A">
      <w:pPr>
        <w:spacing w:after="0" w:line="360" w:lineRule="auto"/>
        <w:ind w:firstLine="720"/>
        <w:jc w:val="both"/>
        <w:rPr>
          <w:rFonts w:ascii="Garamond" w:hAnsi="Garamond" w:cs="Times New Roman"/>
          <w:sz w:val="26"/>
          <w:szCs w:val="26"/>
          <w:lang w:val="hr-HR"/>
        </w:rPr>
      </w:pPr>
      <w:r w:rsidRPr="00A834C4">
        <w:rPr>
          <w:rFonts w:ascii="Garamond" w:hAnsi="Garamond" w:cs="Times New Roman"/>
          <w:sz w:val="26"/>
          <w:szCs w:val="26"/>
          <w:lang w:val="hr-HR"/>
        </w:rPr>
        <w:t xml:space="preserve">Imajući pred sobom konkretnu zbilju </w:t>
      </w:r>
      <w:r w:rsidR="00103D3C">
        <w:rPr>
          <w:rFonts w:ascii="Garamond" w:hAnsi="Garamond" w:cs="Times New Roman"/>
          <w:sz w:val="26"/>
          <w:szCs w:val="26"/>
          <w:lang w:val="hr-HR"/>
        </w:rPr>
        <w:t>valja priznati</w:t>
      </w:r>
      <w:r w:rsidRPr="00A834C4">
        <w:rPr>
          <w:rFonts w:ascii="Garamond" w:hAnsi="Garamond" w:cs="Times New Roman"/>
          <w:sz w:val="26"/>
          <w:szCs w:val="26"/>
          <w:lang w:val="hr-HR"/>
        </w:rPr>
        <w:t xml:space="preserve"> da između osobe (našega života, ponašanja...) i svećeništva na koje smo pozvani odnosno službe koju vršimo u Crkvi jest ili </w:t>
      </w:r>
      <w:r w:rsidRPr="00A834C4">
        <w:rPr>
          <w:rFonts w:ascii="Garamond" w:hAnsi="Garamond" w:cs="Times New Roman"/>
          <w:b/>
          <w:sz w:val="26"/>
          <w:szCs w:val="26"/>
          <w:lang w:val="hr-HR"/>
        </w:rPr>
        <w:t>zjapi duboka provalija</w:t>
      </w:r>
      <w:r w:rsidRPr="00A834C4">
        <w:rPr>
          <w:rFonts w:ascii="Garamond" w:hAnsi="Garamond" w:cs="Times New Roman"/>
          <w:sz w:val="26"/>
          <w:szCs w:val="26"/>
          <w:lang w:val="hr-HR"/>
        </w:rPr>
        <w:t xml:space="preserve"> odnosno valja jasno priznati kako svećenik, nikada ne može „biti dorastao“ toj službi, Božjem nalogu. Kako ublažiti tu provaliju</w:t>
      </w:r>
      <w:r w:rsidR="00775A10" w:rsidRPr="00A834C4">
        <w:rPr>
          <w:rFonts w:ascii="Garamond" w:hAnsi="Garamond" w:cs="Times New Roman"/>
          <w:sz w:val="26"/>
          <w:szCs w:val="26"/>
          <w:lang w:val="hr-HR"/>
        </w:rPr>
        <w:t>?</w:t>
      </w:r>
      <w:r w:rsidRPr="00A834C4">
        <w:rPr>
          <w:rFonts w:ascii="Garamond" w:hAnsi="Garamond" w:cs="Times New Roman"/>
          <w:sz w:val="26"/>
          <w:szCs w:val="26"/>
          <w:lang w:val="hr-HR"/>
        </w:rPr>
        <w:t xml:space="preserve">, kako ju premostiti, kako doći do toga stanja duha da nas dubina provalije ne obeshrabri, ne slomi..., čime oblikovati, hraniti, stvarati jedinstvo službe i osobe odnosno života jednoga svećenika? Čime? – hrana su </w:t>
      </w:r>
      <w:r w:rsidRPr="00A834C4">
        <w:rPr>
          <w:rFonts w:ascii="Garamond" w:hAnsi="Garamond" w:cs="Times New Roman"/>
          <w:b/>
          <w:sz w:val="26"/>
          <w:szCs w:val="26"/>
          <w:lang w:val="hr-HR"/>
        </w:rPr>
        <w:t>poniznost</w:t>
      </w:r>
      <w:r w:rsidRPr="00A834C4">
        <w:rPr>
          <w:rFonts w:ascii="Garamond" w:hAnsi="Garamond" w:cs="Times New Roman"/>
          <w:sz w:val="26"/>
          <w:szCs w:val="26"/>
          <w:lang w:val="hr-HR"/>
        </w:rPr>
        <w:t xml:space="preserve"> koja zadržava životnost i </w:t>
      </w:r>
      <w:r w:rsidRPr="00A834C4">
        <w:rPr>
          <w:rFonts w:ascii="Garamond" w:hAnsi="Garamond" w:cs="Times New Roman"/>
          <w:b/>
          <w:sz w:val="26"/>
          <w:szCs w:val="26"/>
          <w:lang w:val="hr-HR"/>
        </w:rPr>
        <w:t>spremnost na poniženje</w:t>
      </w:r>
      <w:r w:rsidR="000A4DC2">
        <w:rPr>
          <w:rFonts w:ascii="Garamond" w:hAnsi="Garamond" w:cs="Times New Roman"/>
          <w:sz w:val="26"/>
          <w:szCs w:val="26"/>
          <w:lang w:val="hr-HR"/>
        </w:rPr>
        <w:t xml:space="preserve"> koje otvara</w:t>
      </w:r>
      <w:r w:rsidRPr="00A834C4">
        <w:rPr>
          <w:rFonts w:ascii="Garamond" w:hAnsi="Garamond" w:cs="Times New Roman"/>
          <w:sz w:val="26"/>
          <w:szCs w:val="26"/>
          <w:lang w:val="hr-HR"/>
        </w:rPr>
        <w:t xml:space="preserve"> stanje odstojanja od svega što nije </w:t>
      </w:r>
      <w:r w:rsidR="00DA0165" w:rsidRPr="00A834C4">
        <w:rPr>
          <w:rFonts w:ascii="Garamond" w:hAnsi="Garamond" w:cs="Times New Roman"/>
          <w:sz w:val="26"/>
          <w:szCs w:val="26"/>
          <w:lang w:val="hr-HR"/>
        </w:rPr>
        <w:t xml:space="preserve">u skladu s poslanjem </w:t>
      </w:r>
      <w:r w:rsidR="00103D3C">
        <w:rPr>
          <w:rFonts w:ascii="Garamond" w:hAnsi="Garamond" w:cs="Times New Roman"/>
          <w:sz w:val="26"/>
          <w:szCs w:val="26"/>
          <w:lang w:val="hr-HR"/>
        </w:rPr>
        <w:t>koje nam je</w:t>
      </w:r>
      <w:r w:rsidRPr="00A834C4">
        <w:rPr>
          <w:rFonts w:ascii="Garamond" w:hAnsi="Garamond" w:cs="Times New Roman"/>
          <w:sz w:val="26"/>
          <w:szCs w:val="26"/>
          <w:lang w:val="hr-HR"/>
        </w:rPr>
        <w:t xml:space="preserve"> Bog</w:t>
      </w:r>
      <w:r w:rsidR="00DA0165" w:rsidRPr="00A834C4">
        <w:rPr>
          <w:rFonts w:ascii="Garamond" w:hAnsi="Garamond" w:cs="Times New Roman"/>
          <w:sz w:val="26"/>
          <w:szCs w:val="26"/>
          <w:lang w:val="hr-HR"/>
        </w:rPr>
        <w:t xml:space="preserve"> na</w:t>
      </w:r>
      <w:r w:rsidR="00103D3C">
        <w:rPr>
          <w:rFonts w:ascii="Garamond" w:hAnsi="Garamond" w:cs="Times New Roman"/>
          <w:sz w:val="26"/>
          <w:szCs w:val="26"/>
          <w:lang w:val="hr-HR"/>
        </w:rPr>
        <w:t>mijenio</w:t>
      </w:r>
      <w:r w:rsidRPr="00A834C4">
        <w:rPr>
          <w:rFonts w:ascii="Garamond" w:hAnsi="Garamond" w:cs="Times New Roman"/>
          <w:sz w:val="26"/>
          <w:szCs w:val="26"/>
          <w:lang w:val="hr-HR"/>
        </w:rPr>
        <w:t>!</w:t>
      </w:r>
    </w:p>
    <w:p w:rsidR="00C9735A" w:rsidRPr="00A834C4" w:rsidRDefault="00C9735A" w:rsidP="00C9735A">
      <w:pPr>
        <w:spacing w:after="0" w:line="360" w:lineRule="auto"/>
        <w:ind w:firstLine="720"/>
        <w:jc w:val="both"/>
        <w:rPr>
          <w:rFonts w:ascii="Garamond" w:hAnsi="Garamond" w:cs="Times New Roman"/>
          <w:sz w:val="26"/>
          <w:szCs w:val="26"/>
          <w:lang w:val="hr-HR"/>
        </w:rPr>
      </w:pPr>
      <w:r w:rsidRPr="00A834C4">
        <w:rPr>
          <w:rFonts w:ascii="Garamond" w:hAnsi="Garamond" w:cs="Times New Roman"/>
          <w:sz w:val="26"/>
          <w:szCs w:val="26"/>
          <w:lang w:val="hr-HR"/>
        </w:rPr>
        <w:t>Petar će Isusu: „Evo, mi sve</w:t>
      </w:r>
      <w:r w:rsidR="00103D3C">
        <w:rPr>
          <w:rFonts w:ascii="Garamond" w:hAnsi="Garamond" w:cs="Times New Roman"/>
          <w:sz w:val="26"/>
          <w:szCs w:val="26"/>
          <w:lang w:val="hr-HR"/>
        </w:rPr>
        <w:t xml:space="preserve"> ostavismo i pođosmo za tobom. Š</w:t>
      </w:r>
      <w:r w:rsidRPr="00A834C4">
        <w:rPr>
          <w:rFonts w:ascii="Garamond" w:hAnsi="Garamond" w:cs="Times New Roman"/>
          <w:sz w:val="26"/>
          <w:szCs w:val="26"/>
          <w:lang w:val="hr-HR"/>
        </w:rPr>
        <w:t>to ćemo za to dobiti?“ (Mt 19,27). Svaki se od nas trudi, nastoji biti vrijedan svoje službe, želi dobiti plaću... Koji je najbolji ili najadekva</w:t>
      </w:r>
      <w:r w:rsidR="00103D3C">
        <w:rPr>
          <w:rFonts w:ascii="Garamond" w:hAnsi="Garamond" w:cs="Times New Roman"/>
          <w:sz w:val="26"/>
          <w:szCs w:val="26"/>
          <w:lang w:val="hr-HR"/>
        </w:rPr>
        <w:t>tniji odgovor na pitanje dobiti (</w:t>
      </w:r>
      <w:r w:rsidRPr="00A834C4">
        <w:rPr>
          <w:rFonts w:ascii="Garamond" w:hAnsi="Garamond" w:cs="Times New Roman"/>
          <w:sz w:val="26"/>
          <w:szCs w:val="26"/>
          <w:lang w:val="hr-HR"/>
        </w:rPr>
        <w:t>bit</w:t>
      </w:r>
      <w:r w:rsidR="00103D3C">
        <w:rPr>
          <w:rFonts w:ascii="Garamond" w:hAnsi="Garamond" w:cs="Times New Roman"/>
          <w:sz w:val="26"/>
          <w:szCs w:val="26"/>
          <w:lang w:val="hr-HR"/>
        </w:rPr>
        <w:t>i vrijedan nećega)?:</w:t>
      </w:r>
      <w:r w:rsidRPr="00A834C4">
        <w:rPr>
          <w:rFonts w:ascii="Garamond" w:hAnsi="Garamond" w:cs="Times New Roman"/>
          <w:sz w:val="26"/>
          <w:szCs w:val="26"/>
          <w:lang w:val="hr-HR"/>
        </w:rPr>
        <w:t xml:space="preserve"> </w:t>
      </w:r>
      <w:r w:rsidRPr="00A834C4">
        <w:rPr>
          <w:rFonts w:ascii="Garamond" w:hAnsi="Garamond" w:cs="Times New Roman"/>
          <w:b/>
          <w:sz w:val="26"/>
          <w:szCs w:val="26"/>
          <w:lang w:val="hr-HR"/>
        </w:rPr>
        <w:t>svijest da nisam dorastao službi</w:t>
      </w:r>
      <w:r w:rsidRPr="00A834C4">
        <w:rPr>
          <w:rFonts w:ascii="Garamond" w:hAnsi="Garamond" w:cs="Times New Roman"/>
          <w:sz w:val="26"/>
          <w:szCs w:val="26"/>
          <w:lang w:val="hr-HR"/>
        </w:rPr>
        <w:t xml:space="preserve">, i </w:t>
      </w:r>
      <w:r w:rsidRPr="00A834C4">
        <w:rPr>
          <w:rFonts w:ascii="Garamond" w:hAnsi="Garamond" w:cs="Times New Roman"/>
          <w:b/>
          <w:sz w:val="26"/>
          <w:szCs w:val="26"/>
          <w:lang w:val="hr-HR"/>
        </w:rPr>
        <w:t>zahvalnost Bogu</w:t>
      </w:r>
      <w:r w:rsidRPr="00A834C4">
        <w:rPr>
          <w:rFonts w:ascii="Garamond" w:hAnsi="Garamond" w:cs="Times New Roman"/>
          <w:sz w:val="26"/>
          <w:szCs w:val="26"/>
          <w:lang w:val="hr-HR"/>
        </w:rPr>
        <w:t xml:space="preserve"> da se služba – po Njegovu promislu i volji – u meni polako potvrđuje usprkos mojoj manjkavosti.</w:t>
      </w:r>
    </w:p>
    <w:p w:rsidR="00C9735A" w:rsidRPr="00A834C4" w:rsidRDefault="00C9735A" w:rsidP="00C9735A">
      <w:pPr>
        <w:spacing w:after="0" w:line="360" w:lineRule="auto"/>
        <w:ind w:firstLine="720"/>
        <w:jc w:val="both"/>
        <w:rPr>
          <w:rFonts w:ascii="Garamond" w:hAnsi="Garamond" w:cs="Times New Roman"/>
          <w:sz w:val="26"/>
          <w:szCs w:val="26"/>
          <w:lang w:val="hr-HR"/>
        </w:rPr>
      </w:pPr>
      <w:r w:rsidRPr="00A834C4">
        <w:rPr>
          <w:rFonts w:ascii="Garamond" w:hAnsi="Garamond" w:cs="Times New Roman"/>
          <w:sz w:val="26"/>
          <w:szCs w:val="26"/>
          <w:lang w:val="hr-HR"/>
        </w:rPr>
        <w:t xml:space="preserve">Apostol Petar, odnosno njegov karakter i životni put, mogli bismo reći da je </w:t>
      </w:r>
      <w:r w:rsidR="00103D3C">
        <w:rPr>
          <w:rFonts w:ascii="Garamond" w:hAnsi="Garamond" w:cs="Times New Roman"/>
          <w:sz w:val="26"/>
          <w:szCs w:val="26"/>
          <w:lang w:val="hr-HR"/>
        </w:rPr>
        <w:t>s određenim razlogom i ciljem</w:t>
      </w:r>
      <w:r w:rsidRPr="00A834C4">
        <w:rPr>
          <w:rFonts w:ascii="Garamond" w:hAnsi="Garamond" w:cs="Times New Roman"/>
          <w:sz w:val="26"/>
          <w:szCs w:val="26"/>
          <w:lang w:val="hr-HR"/>
        </w:rPr>
        <w:t xml:space="preserve"> u evanđeljima vrlo točno i brižljivo opisan, a to nam pomaže da u njemu možemo iščitati bitne crte novozavjetne svećeničke službe – stalno je vidljiva naprijed spomenuta „zjapeća provalija“ ili ako hoćemo malo blaže „pukotina“ između osobe i službe. </w:t>
      </w:r>
      <w:r w:rsidRPr="00A834C4">
        <w:rPr>
          <w:rFonts w:ascii="Garamond" w:hAnsi="Garamond" w:cs="Times New Roman"/>
          <w:b/>
          <w:sz w:val="26"/>
          <w:szCs w:val="26"/>
          <w:lang w:val="hr-HR"/>
        </w:rPr>
        <w:t>Petar</w:t>
      </w:r>
      <w:r w:rsidRPr="00A834C4">
        <w:rPr>
          <w:rFonts w:ascii="Garamond" w:hAnsi="Garamond" w:cs="Times New Roman"/>
          <w:sz w:val="26"/>
          <w:szCs w:val="26"/>
          <w:lang w:val="hr-HR"/>
        </w:rPr>
        <w:t xml:space="preserve"> već u prvom susretu s Isusom </w:t>
      </w:r>
      <w:r w:rsidRPr="00A834C4">
        <w:rPr>
          <w:rFonts w:ascii="Garamond" w:hAnsi="Garamond" w:cs="Times New Roman"/>
          <w:b/>
          <w:sz w:val="26"/>
          <w:szCs w:val="26"/>
          <w:lang w:val="hr-HR"/>
        </w:rPr>
        <w:t>dobiva novo ime</w:t>
      </w:r>
      <w:r w:rsidRPr="00A834C4">
        <w:rPr>
          <w:rFonts w:ascii="Garamond" w:hAnsi="Garamond" w:cs="Times New Roman"/>
          <w:sz w:val="26"/>
          <w:szCs w:val="26"/>
          <w:lang w:val="hr-HR"/>
        </w:rPr>
        <w:t xml:space="preserve"> čime je naznačeno da ubuduće više neće živj</w:t>
      </w:r>
      <w:r w:rsidR="00775A10" w:rsidRPr="00A834C4">
        <w:rPr>
          <w:rFonts w:ascii="Garamond" w:hAnsi="Garamond" w:cs="Times New Roman"/>
          <w:sz w:val="26"/>
          <w:szCs w:val="26"/>
          <w:lang w:val="hr-HR"/>
        </w:rPr>
        <w:t>eti privatni život, nego</w:t>
      </w:r>
      <w:r w:rsidRPr="00A834C4">
        <w:rPr>
          <w:rFonts w:ascii="Garamond" w:hAnsi="Garamond" w:cs="Times New Roman"/>
          <w:sz w:val="26"/>
          <w:szCs w:val="26"/>
          <w:lang w:val="hr-HR"/>
        </w:rPr>
        <w:t xml:space="preserve"> njegov </w:t>
      </w:r>
      <w:r w:rsidR="00775A10" w:rsidRPr="00A834C4">
        <w:rPr>
          <w:rFonts w:ascii="Garamond" w:hAnsi="Garamond" w:cs="Times New Roman"/>
          <w:sz w:val="26"/>
          <w:szCs w:val="26"/>
          <w:lang w:val="hr-HR"/>
        </w:rPr>
        <w:t xml:space="preserve">je </w:t>
      </w:r>
      <w:r w:rsidRPr="00A834C4">
        <w:rPr>
          <w:rFonts w:ascii="Garamond" w:hAnsi="Garamond" w:cs="Times New Roman"/>
          <w:sz w:val="26"/>
          <w:szCs w:val="26"/>
          <w:lang w:val="hr-HR"/>
        </w:rPr>
        <w:t xml:space="preserve">život tu da </w:t>
      </w:r>
      <w:r w:rsidRPr="00A834C4">
        <w:rPr>
          <w:rFonts w:ascii="Garamond" w:hAnsi="Garamond" w:cs="Times New Roman"/>
          <w:b/>
          <w:sz w:val="26"/>
          <w:szCs w:val="26"/>
          <w:lang w:val="hr-HR"/>
        </w:rPr>
        <w:t>prihvati i živi službu koja mu je povjerena</w:t>
      </w:r>
      <w:r w:rsidRPr="00A834C4">
        <w:rPr>
          <w:rFonts w:ascii="Garamond" w:hAnsi="Garamond" w:cs="Times New Roman"/>
          <w:sz w:val="26"/>
          <w:szCs w:val="26"/>
          <w:lang w:val="hr-HR"/>
        </w:rPr>
        <w:t>.</w:t>
      </w:r>
    </w:p>
    <w:p w:rsidR="00C9735A" w:rsidRPr="00A834C4" w:rsidRDefault="00C9735A" w:rsidP="00C9735A">
      <w:pPr>
        <w:spacing w:after="0" w:line="360" w:lineRule="auto"/>
        <w:ind w:firstLine="720"/>
        <w:jc w:val="both"/>
        <w:rPr>
          <w:rFonts w:ascii="Garamond" w:hAnsi="Garamond" w:cs="Times New Roman"/>
          <w:sz w:val="26"/>
          <w:szCs w:val="26"/>
          <w:lang w:val="hr-HR"/>
        </w:rPr>
      </w:pPr>
      <w:r w:rsidRPr="00A834C4">
        <w:rPr>
          <w:rFonts w:ascii="Garamond" w:hAnsi="Garamond" w:cs="Times New Roman"/>
          <w:sz w:val="26"/>
          <w:szCs w:val="26"/>
          <w:lang w:val="hr-HR"/>
        </w:rPr>
        <w:t xml:space="preserve">Petar uvijek iznova zakazuje i time se Petra i druge apostole odgaja da moraju </w:t>
      </w:r>
      <w:r w:rsidRPr="00A834C4">
        <w:rPr>
          <w:rFonts w:ascii="Garamond" w:hAnsi="Garamond" w:cs="Times New Roman"/>
          <w:b/>
          <w:sz w:val="26"/>
          <w:szCs w:val="26"/>
          <w:lang w:val="hr-HR"/>
        </w:rPr>
        <w:t>razlikovati službu i osobu</w:t>
      </w:r>
      <w:r w:rsidRPr="00A834C4">
        <w:rPr>
          <w:rFonts w:ascii="Garamond" w:hAnsi="Garamond" w:cs="Times New Roman"/>
          <w:sz w:val="26"/>
          <w:szCs w:val="26"/>
          <w:lang w:val="hr-HR"/>
        </w:rPr>
        <w:t xml:space="preserve"> (službu ne podrediti sebi ili još gore poistovjetiti sa sobom) i </w:t>
      </w:r>
      <w:r w:rsidRPr="00A834C4">
        <w:rPr>
          <w:rFonts w:ascii="Garamond" w:hAnsi="Garamond" w:cs="Times New Roman"/>
          <w:sz w:val="26"/>
          <w:szCs w:val="26"/>
          <w:lang w:val="hr-HR"/>
        </w:rPr>
        <w:lastRenderedPageBreak/>
        <w:t xml:space="preserve">upravo time – razlikovanjem – postaju prikladni za službu koju im Bog povjerava. Petar – prvi predstavnik crkvene službe, prvi među svojom braćom – </w:t>
      </w:r>
      <w:r w:rsidRPr="00A834C4">
        <w:rPr>
          <w:rFonts w:ascii="Garamond" w:hAnsi="Garamond" w:cs="Times New Roman"/>
          <w:b/>
          <w:sz w:val="26"/>
          <w:szCs w:val="26"/>
          <w:lang w:val="hr-HR"/>
        </w:rPr>
        <w:t xml:space="preserve">najbolnije iskusuje vlastitu slabost, preko poniženja </w:t>
      </w:r>
      <w:r w:rsidRPr="00A834C4">
        <w:rPr>
          <w:rFonts w:ascii="Garamond" w:hAnsi="Garamond" w:cs="Times New Roman"/>
          <w:sz w:val="26"/>
          <w:szCs w:val="26"/>
          <w:lang w:val="hr-HR"/>
        </w:rPr>
        <w:t xml:space="preserve">(stid poradi trostrukoga zatajenja – svi evanđelisti Mt 26,69-75; Mk 14,66-72; Lk 22,55-62; Iv 18,17,25-27; trostuko ispovjedanje ljubavi prema Raspetom i Uskrslom na obali Tiberijadskoga jezera, Iv 21,15-23). Preko tih poniženja koja su u konačnosti iskazi odnosa prema Gospodinu, </w:t>
      </w:r>
      <w:r w:rsidRPr="00A834C4">
        <w:rPr>
          <w:rFonts w:ascii="Garamond" w:hAnsi="Garamond" w:cs="Times New Roman"/>
          <w:b/>
          <w:sz w:val="26"/>
          <w:szCs w:val="26"/>
          <w:lang w:val="hr-HR"/>
        </w:rPr>
        <w:t>postupno dospjeva</w:t>
      </w:r>
      <w:r w:rsidRPr="00A834C4">
        <w:rPr>
          <w:rFonts w:ascii="Garamond" w:hAnsi="Garamond" w:cs="Times New Roman"/>
          <w:sz w:val="26"/>
          <w:szCs w:val="26"/>
          <w:lang w:val="hr-HR"/>
        </w:rPr>
        <w:t xml:space="preserve">, ne do uzvisivanja, nego </w:t>
      </w:r>
      <w:r w:rsidRPr="00A834C4">
        <w:rPr>
          <w:rFonts w:ascii="Garamond" w:hAnsi="Garamond" w:cs="Times New Roman"/>
          <w:b/>
          <w:sz w:val="26"/>
          <w:szCs w:val="26"/>
          <w:lang w:val="hr-HR"/>
        </w:rPr>
        <w:t>do poniznosti</w:t>
      </w:r>
      <w:r w:rsidRPr="00A834C4">
        <w:rPr>
          <w:rFonts w:ascii="Garamond" w:hAnsi="Garamond" w:cs="Times New Roman"/>
          <w:sz w:val="26"/>
          <w:szCs w:val="26"/>
          <w:lang w:val="hr-HR"/>
        </w:rPr>
        <w:t xml:space="preserve"> i tako je Petar na ispravan način bio uvođen u hijerarhijsko dostojanstvo, da bude prvi – stijena apostskoga zbora, </w:t>
      </w:r>
      <w:r w:rsidR="00103D3C">
        <w:rPr>
          <w:rFonts w:ascii="Garamond" w:hAnsi="Garamond" w:cs="Times New Roman"/>
          <w:sz w:val="26"/>
          <w:szCs w:val="26"/>
          <w:lang w:val="hr-HR"/>
        </w:rPr>
        <w:t>Crkve, sluga slugu...</w:t>
      </w:r>
      <w:r w:rsidRPr="00A834C4">
        <w:rPr>
          <w:rFonts w:ascii="Garamond" w:hAnsi="Garamond" w:cs="Times New Roman"/>
          <w:sz w:val="26"/>
          <w:szCs w:val="26"/>
          <w:lang w:val="hr-HR"/>
        </w:rPr>
        <w:t xml:space="preserve"> </w:t>
      </w:r>
    </w:p>
    <w:p w:rsidR="00C9735A" w:rsidRPr="00A834C4" w:rsidRDefault="00C9735A" w:rsidP="00C9735A">
      <w:pPr>
        <w:spacing w:after="0" w:line="360" w:lineRule="auto"/>
        <w:ind w:firstLine="720"/>
        <w:jc w:val="both"/>
        <w:rPr>
          <w:rFonts w:ascii="Garamond" w:hAnsi="Garamond" w:cs="Times New Roman"/>
          <w:sz w:val="26"/>
          <w:szCs w:val="26"/>
          <w:lang w:val="hr-HR"/>
        </w:rPr>
      </w:pPr>
      <w:r w:rsidRPr="00A834C4">
        <w:rPr>
          <w:rFonts w:ascii="Garamond" w:hAnsi="Garamond" w:cs="Times New Roman"/>
          <w:sz w:val="26"/>
          <w:szCs w:val="26"/>
          <w:lang w:val="hr-HR"/>
        </w:rPr>
        <w:t xml:space="preserve">U Petrovu primjeru vidimo da je nemoguće govoriti o našoj identifikaciji sa Kristovim svećeništvo jer, s jedne strane ono je jedno i neponovljivo, a s druge strane </w:t>
      </w:r>
      <w:r w:rsidR="00DA0165" w:rsidRPr="00A834C4">
        <w:rPr>
          <w:rFonts w:ascii="Garamond" w:hAnsi="Garamond" w:cs="Times New Roman"/>
          <w:sz w:val="26"/>
          <w:szCs w:val="26"/>
          <w:lang w:val="hr-HR"/>
        </w:rPr>
        <w:t>glede nas –</w:t>
      </w:r>
      <w:r w:rsidRPr="00A834C4">
        <w:rPr>
          <w:rFonts w:ascii="Garamond" w:hAnsi="Garamond" w:cs="Times New Roman"/>
          <w:sz w:val="26"/>
          <w:szCs w:val="26"/>
          <w:lang w:val="hr-HR"/>
        </w:rPr>
        <w:t xml:space="preserve"> s</w:t>
      </w:r>
      <w:r w:rsidR="00DA0165" w:rsidRPr="00A834C4">
        <w:rPr>
          <w:rFonts w:ascii="Garamond" w:hAnsi="Garamond" w:cs="Times New Roman"/>
          <w:sz w:val="26"/>
          <w:szCs w:val="26"/>
          <w:lang w:val="hr-HR"/>
        </w:rPr>
        <w:t>vakodnevno smo priti</w:t>
      </w:r>
      <w:r w:rsidRPr="00A834C4">
        <w:rPr>
          <w:rFonts w:ascii="Garamond" w:hAnsi="Garamond" w:cs="Times New Roman"/>
          <w:sz w:val="26"/>
          <w:szCs w:val="26"/>
          <w:lang w:val="hr-HR"/>
        </w:rPr>
        <w:t>snuti i</w:t>
      </w:r>
      <w:r w:rsidR="00DA0165" w:rsidRPr="00A834C4">
        <w:rPr>
          <w:rFonts w:ascii="Garamond" w:hAnsi="Garamond" w:cs="Times New Roman"/>
          <w:sz w:val="26"/>
          <w:szCs w:val="26"/>
          <w:lang w:val="hr-HR"/>
        </w:rPr>
        <w:t>li pak</w:t>
      </w:r>
      <w:r w:rsidRPr="00A834C4">
        <w:rPr>
          <w:rFonts w:ascii="Garamond" w:hAnsi="Garamond" w:cs="Times New Roman"/>
          <w:sz w:val="26"/>
          <w:szCs w:val="26"/>
          <w:lang w:val="hr-HR"/>
        </w:rPr>
        <w:t xml:space="preserve"> imamo</w:t>
      </w:r>
      <w:r w:rsidR="00DA0165" w:rsidRPr="00A834C4">
        <w:rPr>
          <w:rFonts w:ascii="Garamond" w:hAnsi="Garamond" w:cs="Times New Roman"/>
          <w:sz w:val="26"/>
          <w:szCs w:val="26"/>
          <w:lang w:val="hr-HR"/>
        </w:rPr>
        <w:t xml:space="preserve"> (podržavamo)</w:t>
      </w:r>
      <w:r w:rsidRPr="00A834C4">
        <w:rPr>
          <w:rFonts w:ascii="Garamond" w:hAnsi="Garamond" w:cs="Times New Roman"/>
          <w:sz w:val="26"/>
          <w:szCs w:val="26"/>
          <w:lang w:val="hr-HR"/>
        </w:rPr>
        <w:t xml:space="preserve"> pregršt nedosljednosti. Kako onda barem nekako ići za Isusom, kako ga nasljedovati.., tko nam može pomoći? – Svakako, </w:t>
      </w:r>
      <w:r w:rsidRPr="00A834C4">
        <w:rPr>
          <w:rFonts w:ascii="Garamond" w:hAnsi="Garamond" w:cs="Times New Roman"/>
          <w:b/>
          <w:sz w:val="26"/>
          <w:szCs w:val="26"/>
          <w:lang w:val="hr-HR"/>
        </w:rPr>
        <w:t>Duh Sveti</w:t>
      </w:r>
      <w:r w:rsidRPr="00A834C4">
        <w:rPr>
          <w:rFonts w:ascii="Garamond" w:hAnsi="Garamond" w:cs="Times New Roman"/>
          <w:sz w:val="26"/>
          <w:szCs w:val="26"/>
          <w:lang w:val="hr-HR"/>
        </w:rPr>
        <w:t>, koji je u svoj</w:t>
      </w:r>
      <w:r w:rsidR="00DA0165" w:rsidRPr="00A834C4">
        <w:rPr>
          <w:rFonts w:ascii="Garamond" w:hAnsi="Garamond" w:cs="Times New Roman"/>
          <w:sz w:val="26"/>
          <w:szCs w:val="26"/>
          <w:lang w:val="hr-HR"/>
        </w:rPr>
        <w:t>oj</w:t>
      </w:r>
      <w:r w:rsidRPr="00A834C4">
        <w:rPr>
          <w:rFonts w:ascii="Garamond" w:hAnsi="Garamond" w:cs="Times New Roman"/>
          <w:sz w:val="26"/>
          <w:szCs w:val="26"/>
          <w:lang w:val="hr-HR"/>
        </w:rPr>
        <w:t xml:space="preserve"> biti „Gospodin i Životvorac“ i kojemu je vlastito darivanje, biti dar. </w:t>
      </w:r>
      <w:r w:rsidRPr="00A834C4">
        <w:rPr>
          <w:rFonts w:ascii="Garamond" w:hAnsi="Garamond" w:cs="Times New Roman"/>
          <w:b/>
          <w:sz w:val="26"/>
          <w:szCs w:val="26"/>
          <w:lang w:val="hr-HR"/>
        </w:rPr>
        <w:t>Čime nas to Duh Sveti daruje</w:t>
      </w:r>
      <w:r w:rsidRPr="00A834C4">
        <w:rPr>
          <w:rFonts w:ascii="Garamond" w:hAnsi="Garamond" w:cs="Times New Roman"/>
          <w:sz w:val="26"/>
          <w:szCs w:val="26"/>
          <w:lang w:val="hr-HR"/>
        </w:rPr>
        <w:t xml:space="preserve">?: ispravnim i nepristranim ostvarivanjem svećeničke službe i autoriteta, jamstvom </w:t>
      </w:r>
      <w:r w:rsidR="00DA0165" w:rsidRPr="00A834C4">
        <w:rPr>
          <w:rFonts w:ascii="Garamond" w:hAnsi="Garamond" w:cs="Times New Roman"/>
          <w:sz w:val="26"/>
          <w:szCs w:val="26"/>
          <w:lang w:val="hr-HR"/>
        </w:rPr>
        <w:t>pravovjer</w:t>
      </w:r>
      <w:r w:rsidRPr="00A834C4">
        <w:rPr>
          <w:rFonts w:ascii="Garamond" w:hAnsi="Garamond" w:cs="Times New Roman"/>
          <w:sz w:val="26"/>
          <w:szCs w:val="26"/>
          <w:lang w:val="hr-HR"/>
        </w:rPr>
        <w:t>nosti nauka i</w:t>
      </w:r>
      <w:r w:rsidR="00DA0165" w:rsidRPr="00A834C4">
        <w:rPr>
          <w:rFonts w:ascii="Garamond" w:hAnsi="Garamond" w:cs="Times New Roman"/>
          <w:sz w:val="26"/>
          <w:szCs w:val="26"/>
          <w:lang w:val="hr-HR"/>
        </w:rPr>
        <w:t xml:space="preserve"> pouzdanog vodstva.</w:t>
      </w:r>
    </w:p>
    <w:p w:rsidR="00C9735A" w:rsidRPr="000A4DC2" w:rsidRDefault="00C9735A" w:rsidP="00C9735A">
      <w:pPr>
        <w:spacing w:after="0" w:line="360" w:lineRule="auto"/>
        <w:ind w:firstLine="720"/>
        <w:jc w:val="both"/>
        <w:rPr>
          <w:rFonts w:ascii="Garamond" w:hAnsi="Garamond" w:cs="Times New Roman"/>
          <w:sz w:val="26"/>
          <w:szCs w:val="26"/>
          <w:u w:val="single"/>
          <w:lang w:val="hr-HR"/>
        </w:rPr>
      </w:pPr>
      <w:r w:rsidRPr="000A4DC2">
        <w:rPr>
          <w:rFonts w:ascii="Garamond" w:hAnsi="Garamond" w:cs="Times New Roman"/>
          <w:sz w:val="26"/>
          <w:szCs w:val="26"/>
          <w:u w:val="single"/>
          <w:lang w:val="hr-HR"/>
        </w:rPr>
        <w:t>Va</w:t>
      </w:r>
      <w:r w:rsidR="000A4DC2" w:rsidRPr="000A4DC2">
        <w:rPr>
          <w:rFonts w:ascii="Garamond" w:hAnsi="Garamond" w:cs="Times New Roman"/>
          <w:sz w:val="26"/>
          <w:szCs w:val="26"/>
          <w:u w:val="single"/>
          <w:lang w:val="hr-HR"/>
        </w:rPr>
        <w:t>žno je imati na pameti</w:t>
      </w:r>
      <w:r w:rsidRPr="000A4DC2">
        <w:rPr>
          <w:rFonts w:ascii="Garamond" w:hAnsi="Garamond" w:cs="Times New Roman"/>
          <w:sz w:val="26"/>
          <w:szCs w:val="26"/>
          <w:u w:val="single"/>
          <w:lang w:val="hr-HR"/>
        </w:rPr>
        <w:t xml:space="preserve"> da </w:t>
      </w:r>
      <w:r w:rsidR="00DA0165" w:rsidRPr="000A4DC2">
        <w:rPr>
          <w:rFonts w:ascii="Garamond" w:hAnsi="Garamond" w:cs="Times New Roman"/>
          <w:sz w:val="26"/>
          <w:szCs w:val="26"/>
          <w:u w:val="single"/>
          <w:lang w:val="hr-HR"/>
        </w:rPr>
        <w:t xml:space="preserve">napredovanje u služenju </w:t>
      </w:r>
      <w:r w:rsidRPr="000A4DC2">
        <w:rPr>
          <w:rFonts w:ascii="Garamond" w:hAnsi="Garamond" w:cs="Times New Roman"/>
          <w:sz w:val="26"/>
          <w:szCs w:val="26"/>
          <w:u w:val="single"/>
          <w:lang w:val="hr-HR"/>
        </w:rPr>
        <w:t xml:space="preserve"> sadrži nekoliko konstanti: </w:t>
      </w:r>
    </w:p>
    <w:p w:rsidR="00C9735A" w:rsidRPr="00A834C4" w:rsidRDefault="00C9735A" w:rsidP="00C9735A">
      <w:pPr>
        <w:spacing w:after="0" w:line="360" w:lineRule="auto"/>
        <w:ind w:left="360"/>
        <w:jc w:val="both"/>
        <w:rPr>
          <w:rFonts w:ascii="Garamond" w:hAnsi="Garamond" w:cs="Times New Roman"/>
          <w:sz w:val="26"/>
          <w:szCs w:val="26"/>
          <w:lang w:val="hr-HR"/>
        </w:rPr>
      </w:pPr>
      <w:r w:rsidRPr="00A834C4">
        <w:rPr>
          <w:rFonts w:ascii="Garamond" w:hAnsi="Garamond" w:cs="Times New Roman"/>
          <w:sz w:val="26"/>
          <w:szCs w:val="26"/>
          <w:lang w:val="hr-HR"/>
        </w:rPr>
        <w:t xml:space="preserve">stalno ohrabrivanje </w:t>
      </w:r>
      <w:r w:rsidRPr="00A834C4">
        <w:rPr>
          <w:rFonts w:ascii="Garamond" w:hAnsi="Garamond" w:cs="Times New Roman"/>
          <w:b/>
          <w:sz w:val="26"/>
          <w:szCs w:val="26"/>
          <w:lang w:val="hr-HR"/>
        </w:rPr>
        <w:t>za odvažnost vjere</w:t>
      </w:r>
      <w:r w:rsidRPr="00A834C4">
        <w:rPr>
          <w:rFonts w:ascii="Garamond" w:hAnsi="Garamond" w:cs="Times New Roman"/>
          <w:sz w:val="26"/>
          <w:szCs w:val="26"/>
          <w:lang w:val="hr-HR"/>
        </w:rPr>
        <w:t xml:space="preserve"> (koja je trajno suočavanje sa vlastitom samodostatnošću – </w:t>
      </w:r>
      <w:r w:rsidRPr="00A834C4">
        <w:rPr>
          <w:rFonts w:ascii="Garamond" w:hAnsi="Garamond" w:cs="Times New Roman"/>
          <w:i/>
          <w:sz w:val="26"/>
          <w:szCs w:val="26"/>
          <w:lang w:val="hr-HR"/>
        </w:rPr>
        <w:t>Ubi non ego, ibi felicius ego</w:t>
      </w:r>
      <w:r w:rsidRPr="00A834C4">
        <w:rPr>
          <w:rFonts w:ascii="Garamond" w:hAnsi="Garamond" w:cs="Times New Roman"/>
          <w:sz w:val="26"/>
          <w:szCs w:val="26"/>
          <w:lang w:val="hr-HR"/>
        </w:rPr>
        <w:t xml:space="preserve"> (Sv. Augustin) i ona nije plod ljudskog umijeća, nego ponajprije dar ko</w:t>
      </w:r>
      <w:r w:rsidR="00DA0165" w:rsidRPr="00A834C4">
        <w:rPr>
          <w:rFonts w:ascii="Garamond" w:hAnsi="Garamond" w:cs="Times New Roman"/>
          <w:sz w:val="26"/>
          <w:szCs w:val="26"/>
          <w:lang w:val="hr-HR"/>
        </w:rPr>
        <w:t>ji je potreban čovjeku koji naša</w:t>
      </w:r>
      <w:r w:rsidRPr="00A834C4">
        <w:rPr>
          <w:rFonts w:ascii="Garamond" w:hAnsi="Garamond" w:cs="Times New Roman"/>
          <w:sz w:val="26"/>
          <w:szCs w:val="26"/>
          <w:lang w:val="hr-HR"/>
        </w:rPr>
        <w:t xml:space="preserve"> nagnuća, naša umijeća, želje, potrebe čini stvarnima i daje im „okus, miris, boju...“ vječnosti</w:t>
      </w:r>
    </w:p>
    <w:p w:rsidR="00C9735A" w:rsidRPr="00A834C4" w:rsidRDefault="00C9735A" w:rsidP="00C9735A">
      <w:pPr>
        <w:spacing w:after="0" w:line="360" w:lineRule="auto"/>
        <w:ind w:left="360"/>
        <w:jc w:val="both"/>
        <w:rPr>
          <w:rFonts w:ascii="Garamond" w:hAnsi="Garamond" w:cs="Times New Roman"/>
          <w:sz w:val="26"/>
          <w:szCs w:val="26"/>
          <w:lang w:val="hr-HR"/>
        </w:rPr>
      </w:pPr>
      <w:r w:rsidRPr="00A834C4">
        <w:rPr>
          <w:rFonts w:ascii="Garamond" w:hAnsi="Garamond" w:cs="Times New Roman"/>
          <w:sz w:val="26"/>
          <w:szCs w:val="26"/>
          <w:lang w:val="hr-HR"/>
        </w:rPr>
        <w:t xml:space="preserve">trajno upozorenje: da </w:t>
      </w:r>
      <w:r w:rsidRPr="00A834C4">
        <w:rPr>
          <w:rFonts w:ascii="Garamond" w:hAnsi="Garamond" w:cs="Times New Roman"/>
          <w:b/>
          <w:sz w:val="26"/>
          <w:szCs w:val="26"/>
          <w:lang w:val="hr-HR"/>
        </w:rPr>
        <w:t>se uspjeh ne pripisuje samomu sebi</w:t>
      </w:r>
      <w:r w:rsidRPr="00A834C4">
        <w:rPr>
          <w:rFonts w:ascii="Garamond" w:hAnsi="Garamond" w:cs="Times New Roman"/>
          <w:sz w:val="26"/>
          <w:szCs w:val="26"/>
          <w:lang w:val="hr-HR"/>
        </w:rPr>
        <w:t xml:space="preserve"> i da se promicanje Božjega djelovanja od naše strane, pozvanih na služenje, ne brka s našim rastom u 'kreposti' i 'savršenosti', jer Božjem djelovanju nisu potrebne naše intervencije „što smo vidjeli i čuli, to navješćujemo i vama, da i vi imate zajedništvo s nama. A naše je zajedništvo s Ocem i sa Sinom njegovim Isusom Kristom.“ (1 Iv 1,3).</w:t>
      </w:r>
    </w:p>
    <w:p w:rsidR="00C9735A" w:rsidRPr="00A834C4" w:rsidRDefault="00DA0165" w:rsidP="00C9735A">
      <w:pPr>
        <w:spacing w:after="0" w:line="360" w:lineRule="auto"/>
        <w:ind w:left="360"/>
        <w:jc w:val="both"/>
        <w:rPr>
          <w:rFonts w:ascii="Garamond" w:hAnsi="Garamond" w:cs="Times New Roman"/>
          <w:sz w:val="26"/>
          <w:szCs w:val="26"/>
          <w:lang w:val="hr-HR"/>
        </w:rPr>
      </w:pPr>
      <w:r w:rsidRPr="00A834C4">
        <w:rPr>
          <w:rFonts w:ascii="Garamond" w:hAnsi="Garamond" w:cs="Times New Roman"/>
          <w:sz w:val="26"/>
          <w:szCs w:val="26"/>
          <w:lang w:val="hr-HR"/>
        </w:rPr>
        <w:t>Gospodin Petra (i druge</w:t>
      </w:r>
      <w:r w:rsidR="00C9735A" w:rsidRPr="00A834C4">
        <w:rPr>
          <w:rFonts w:ascii="Garamond" w:hAnsi="Garamond" w:cs="Times New Roman"/>
          <w:sz w:val="26"/>
          <w:szCs w:val="26"/>
          <w:lang w:val="hr-HR"/>
        </w:rPr>
        <w:t xml:space="preserve">) </w:t>
      </w:r>
      <w:r w:rsidR="00C9735A" w:rsidRPr="00A834C4">
        <w:rPr>
          <w:rFonts w:ascii="Garamond" w:hAnsi="Garamond" w:cs="Times New Roman"/>
          <w:b/>
          <w:sz w:val="26"/>
          <w:szCs w:val="26"/>
          <w:lang w:val="hr-HR"/>
        </w:rPr>
        <w:t>bezobzirno ponižava</w:t>
      </w:r>
      <w:r w:rsidR="00C9735A" w:rsidRPr="00A834C4">
        <w:rPr>
          <w:rFonts w:ascii="Garamond" w:hAnsi="Garamond" w:cs="Times New Roman"/>
          <w:sz w:val="26"/>
          <w:szCs w:val="26"/>
          <w:lang w:val="hr-HR"/>
        </w:rPr>
        <w:t xml:space="preserve">, a koja se svrha time postiže: pruža im se neophodna pomoć </w:t>
      </w:r>
      <w:r w:rsidRPr="00A834C4">
        <w:rPr>
          <w:rFonts w:ascii="Garamond" w:hAnsi="Garamond" w:cs="Times New Roman"/>
          <w:b/>
          <w:sz w:val="26"/>
          <w:szCs w:val="26"/>
          <w:lang w:val="hr-HR"/>
        </w:rPr>
        <w:t>milosti da u službi</w:t>
      </w:r>
      <w:r w:rsidR="00C9735A" w:rsidRPr="00A834C4">
        <w:rPr>
          <w:rFonts w:ascii="Garamond" w:hAnsi="Garamond" w:cs="Times New Roman"/>
          <w:b/>
          <w:sz w:val="26"/>
          <w:szCs w:val="26"/>
          <w:lang w:val="hr-HR"/>
        </w:rPr>
        <w:t xml:space="preserve"> budu sluge sviju</w:t>
      </w:r>
      <w:r w:rsidR="00C9735A" w:rsidRPr="00A834C4">
        <w:rPr>
          <w:rFonts w:ascii="Garamond" w:hAnsi="Garamond" w:cs="Times New Roman"/>
          <w:sz w:val="26"/>
          <w:szCs w:val="26"/>
          <w:lang w:val="hr-HR"/>
        </w:rPr>
        <w:t xml:space="preserve"> i da znaju da </w:t>
      </w:r>
      <w:r w:rsidR="00C9735A" w:rsidRPr="00A834C4">
        <w:rPr>
          <w:rFonts w:ascii="Garamond" w:hAnsi="Garamond" w:cs="Times New Roman"/>
          <w:b/>
          <w:sz w:val="26"/>
          <w:szCs w:val="26"/>
          <w:lang w:val="hr-HR"/>
        </w:rPr>
        <w:t>Bogu nikada ne će udovoljiti onoliko koliko bi trebalo</w:t>
      </w:r>
      <w:r w:rsidR="00C9735A" w:rsidRPr="00A834C4">
        <w:rPr>
          <w:rFonts w:ascii="Garamond" w:hAnsi="Garamond" w:cs="Times New Roman"/>
          <w:sz w:val="26"/>
          <w:szCs w:val="26"/>
          <w:lang w:val="hr-HR"/>
        </w:rPr>
        <w:t xml:space="preserve"> („Zar Gospodar duguje zahvalnost sluzi jer je izvršio što mu je bilo naređeno? Tako i vi: kad izvršite sve što vam je naređeno, recite: sluge smo beskorisne! Učinismo što smo bili dužni učiniti.“ Lk 17, 9-10). </w:t>
      </w:r>
    </w:p>
    <w:p w:rsidR="00C9735A" w:rsidRPr="00A834C4" w:rsidRDefault="00C9735A" w:rsidP="00C9735A">
      <w:pPr>
        <w:spacing w:after="0" w:line="360" w:lineRule="auto"/>
        <w:ind w:firstLine="360"/>
        <w:jc w:val="both"/>
        <w:rPr>
          <w:rFonts w:ascii="Garamond" w:hAnsi="Garamond" w:cs="Times New Roman"/>
          <w:sz w:val="26"/>
          <w:szCs w:val="26"/>
          <w:lang w:val="hr-HR"/>
        </w:rPr>
      </w:pPr>
      <w:r w:rsidRPr="00A834C4">
        <w:rPr>
          <w:rFonts w:ascii="Garamond" w:hAnsi="Garamond" w:cs="Times New Roman"/>
          <w:sz w:val="26"/>
          <w:szCs w:val="26"/>
          <w:lang w:val="hr-HR"/>
        </w:rPr>
        <w:lastRenderedPageBreak/>
        <w:t xml:space="preserve">Uglavnom, </w:t>
      </w:r>
      <w:r w:rsidRPr="00A834C4">
        <w:rPr>
          <w:rFonts w:ascii="Garamond" w:hAnsi="Garamond" w:cs="Times New Roman"/>
          <w:sz w:val="26"/>
          <w:szCs w:val="26"/>
          <w:u w:val="single"/>
          <w:lang w:val="hr-HR"/>
        </w:rPr>
        <w:t>ne postoji ljudska forma života koja bi potpuno udovoljila veličini božanskoga naloga</w:t>
      </w:r>
      <w:r w:rsidR="00103D3C">
        <w:rPr>
          <w:rFonts w:ascii="Garamond" w:hAnsi="Garamond" w:cs="Times New Roman"/>
          <w:sz w:val="26"/>
          <w:szCs w:val="26"/>
          <w:lang w:val="hr-HR"/>
        </w:rPr>
        <w:t>. D</w:t>
      </w:r>
      <w:r w:rsidRPr="00A834C4">
        <w:rPr>
          <w:rFonts w:ascii="Garamond" w:hAnsi="Garamond" w:cs="Times New Roman"/>
          <w:sz w:val="26"/>
          <w:szCs w:val="26"/>
          <w:lang w:val="hr-HR"/>
        </w:rPr>
        <w:t xml:space="preserve">a je to tako, dovoljno je navesti </w:t>
      </w:r>
      <w:r w:rsidRPr="00A834C4">
        <w:rPr>
          <w:rFonts w:ascii="Garamond" w:hAnsi="Garamond" w:cs="Times New Roman"/>
          <w:sz w:val="26"/>
          <w:szCs w:val="26"/>
          <w:u w:val="single"/>
          <w:lang w:val="hr-HR"/>
        </w:rPr>
        <w:t>nekoliko činjenica u obliku pitanja</w:t>
      </w:r>
      <w:r w:rsidR="000A4DC2">
        <w:rPr>
          <w:rFonts w:ascii="Garamond" w:hAnsi="Garamond" w:cs="Times New Roman"/>
          <w:sz w:val="26"/>
          <w:szCs w:val="26"/>
          <w:lang w:val="hr-HR"/>
        </w:rPr>
        <w:t xml:space="preserve">: </w:t>
      </w:r>
      <w:r w:rsidRPr="00A834C4">
        <w:rPr>
          <w:rFonts w:ascii="Garamond" w:hAnsi="Garamond" w:cs="Times New Roman"/>
          <w:sz w:val="26"/>
          <w:szCs w:val="26"/>
          <w:lang w:val="hr-HR"/>
        </w:rPr>
        <w:t>č</w:t>
      </w:r>
      <w:r w:rsidR="000A4DC2">
        <w:rPr>
          <w:rFonts w:ascii="Garamond" w:hAnsi="Garamond" w:cs="Times New Roman"/>
          <w:sz w:val="26"/>
          <w:szCs w:val="26"/>
          <w:lang w:val="hr-HR"/>
        </w:rPr>
        <w:t>ime</w:t>
      </w:r>
      <w:r w:rsidR="00103D3C">
        <w:rPr>
          <w:rFonts w:ascii="Garamond" w:hAnsi="Garamond" w:cs="Times New Roman"/>
          <w:sz w:val="26"/>
          <w:szCs w:val="26"/>
          <w:lang w:val="hr-HR"/>
        </w:rPr>
        <w:t xml:space="preserve"> čovjek može udovoljiti tome</w:t>
      </w:r>
      <w:r w:rsidRPr="00A834C4">
        <w:rPr>
          <w:rFonts w:ascii="Garamond" w:hAnsi="Garamond" w:cs="Times New Roman"/>
          <w:sz w:val="26"/>
          <w:szCs w:val="26"/>
          <w:lang w:val="hr-HR"/>
        </w:rPr>
        <w:t xml:space="preserve"> da smije upravljati </w:t>
      </w:r>
      <w:r w:rsidRPr="00A834C4">
        <w:rPr>
          <w:rFonts w:ascii="Garamond" w:hAnsi="Garamond" w:cs="Times New Roman"/>
          <w:sz w:val="26"/>
          <w:szCs w:val="26"/>
          <w:u w:val="single"/>
          <w:lang w:val="hr-HR"/>
        </w:rPr>
        <w:t>Božjom</w:t>
      </w:r>
      <w:r w:rsidRPr="00A834C4">
        <w:rPr>
          <w:rFonts w:ascii="Garamond" w:hAnsi="Garamond" w:cs="Times New Roman"/>
          <w:sz w:val="26"/>
          <w:szCs w:val="26"/>
          <w:lang w:val="hr-HR"/>
        </w:rPr>
        <w:t xml:space="preserve"> riječju, da smije biti dijelitelj </w:t>
      </w:r>
      <w:r w:rsidRPr="00A834C4">
        <w:rPr>
          <w:rFonts w:ascii="Garamond" w:hAnsi="Garamond" w:cs="Times New Roman"/>
          <w:sz w:val="26"/>
          <w:szCs w:val="26"/>
          <w:u w:val="single"/>
          <w:lang w:val="hr-HR"/>
        </w:rPr>
        <w:t>Božje</w:t>
      </w:r>
      <w:r w:rsidRPr="00A834C4">
        <w:rPr>
          <w:rFonts w:ascii="Garamond" w:hAnsi="Garamond" w:cs="Times New Roman"/>
          <w:sz w:val="26"/>
          <w:szCs w:val="26"/>
          <w:lang w:val="hr-HR"/>
        </w:rPr>
        <w:t xml:space="preserve"> milosti, da ima nalog u </w:t>
      </w:r>
      <w:r w:rsidRPr="00A834C4">
        <w:rPr>
          <w:rFonts w:ascii="Garamond" w:hAnsi="Garamond" w:cs="Times New Roman"/>
          <w:sz w:val="26"/>
          <w:szCs w:val="26"/>
          <w:u w:val="single"/>
          <w:lang w:val="hr-HR"/>
        </w:rPr>
        <w:t>Sinovo</w:t>
      </w:r>
      <w:r w:rsidRPr="00A834C4">
        <w:rPr>
          <w:rFonts w:ascii="Garamond" w:hAnsi="Garamond" w:cs="Times New Roman"/>
          <w:sz w:val="26"/>
          <w:szCs w:val="26"/>
          <w:lang w:val="hr-HR"/>
        </w:rPr>
        <w:t xml:space="preserve"> ime govoriti: „Ovo je moje tijelo“... i „odrješujem te od tvojih grijeha“, da smije tako vezati i odrješivati da se njegovo djelo priznaje u nebu? </w:t>
      </w:r>
    </w:p>
    <w:p w:rsidR="00C9735A" w:rsidRPr="00A834C4" w:rsidRDefault="00C9735A" w:rsidP="00C9735A">
      <w:pPr>
        <w:spacing w:after="0" w:line="360" w:lineRule="auto"/>
        <w:ind w:firstLine="360"/>
        <w:jc w:val="both"/>
        <w:rPr>
          <w:rFonts w:ascii="Garamond" w:hAnsi="Garamond" w:cs="Times New Roman"/>
          <w:sz w:val="26"/>
          <w:szCs w:val="26"/>
          <w:lang w:val="hr-HR"/>
        </w:rPr>
      </w:pPr>
      <w:r w:rsidRPr="00A834C4">
        <w:rPr>
          <w:rFonts w:ascii="Garamond" w:hAnsi="Garamond" w:cs="Times New Roman"/>
          <w:b/>
          <w:sz w:val="26"/>
          <w:szCs w:val="26"/>
          <w:lang w:val="hr-HR"/>
        </w:rPr>
        <w:t xml:space="preserve">Milost se ne postiže drukčije nego kroz nasljedovanje križa, koje je upravo hod u poniženju. </w:t>
      </w:r>
      <w:r w:rsidRPr="00A834C4">
        <w:rPr>
          <w:rFonts w:ascii="Garamond" w:hAnsi="Garamond" w:cs="Times New Roman"/>
          <w:sz w:val="26"/>
          <w:szCs w:val="26"/>
          <w:lang w:val="hr-HR"/>
        </w:rPr>
        <w:t xml:space="preserve">Krist koji je jedini bio bez grijeha, nije zaslužio poniženje, nego je sramotu križa </w:t>
      </w:r>
      <w:r w:rsidR="00103D3C">
        <w:rPr>
          <w:rFonts w:ascii="Garamond" w:hAnsi="Garamond" w:cs="Times New Roman"/>
          <w:sz w:val="26"/>
          <w:szCs w:val="26"/>
          <w:lang w:val="hr-HR"/>
        </w:rPr>
        <w:t>dragovoljno</w:t>
      </w:r>
      <w:r w:rsidRPr="00A834C4">
        <w:rPr>
          <w:rFonts w:ascii="Garamond" w:hAnsi="Garamond" w:cs="Times New Roman"/>
          <w:sz w:val="26"/>
          <w:szCs w:val="26"/>
          <w:lang w:val="hr-HR"/>
        </w:rPr>
        <w:t xml:space="preserve"> uzeo na sebe, da nas oslobodi od grijeha. </w:t>
      </w:r>
      <w:r w:rsidRPr="00A834C4">
        <w:rPr>
          <w:rFonts w:ascii="Garamond" w:hAnsi="Garamond" w:cs="Times New Roman"/>
          <w:sz w:val="26"/>
          <w:szCs w:val="26"/>
          <w:u w:val="single"/>
          <w:lang w:val="hr-HR"/>
        </w:rPr>
        <w:t>„Samo kao janje koje se vodi na klanje“ Petar može napasati stado</w:t>
      </w:r>
      <w:r w:rsidRPr="00A834C4">
        <w:rPr>
          <w:rFonts w:ascii="Garamond" w:hAnsi="Garamond" w:cs="Times New Roman"/>
          <w:sz w:val="26"/>
          <w:szCs w:val="26"/>
          <w:lang w:val="hr-HR"/>
        </w:rPr>
        <w:t xml:space="preserve">, ako u njemu živi </w:t>
      </w:r>
      <w:r w:rsidRPr="00A834C4">
        <w:rPr>
          <w:rFonts w:ascii="Garamond" w:hAnsi="Garamond" w:cs="Times New Roman"/>
          <w:b/>
          <w:sz w:val="26"/>
          <w:szCs w:val="26"/>
          <w:lang w:val="hr-HR"/>
        </w:rPr>
        <w:t>jedinstvo žrtvovanja i biti-žrtvovan</w:t>
      </w:r>
      <w:r w:rsidRPr="00A834C4">
        <w:rPr>
          <w:rFonts w:ascii="Garamond" w:hAnsi="Garamond" w:cs="Times New Roman"/>
          <w:sz w:val="26"/>
          <w:szCs w:val="26"/>
          <w:lang w:val="hr-HR"/>
        </w:rPr>
        <w:t xml:space="preserve"> </w:t>
      </w:r>
      <w:r w:rsidR="00103D3C">
        <w:rPr>
          <w:rFonts w:ascii="Garamond" w:hAnsi="Garamond" w:cs="Times New Roman"/>
          <w:sz w:val="26"/>
          <w:szCs w:val="26"/>
          <w:lang w:val="hr-HR"/>
        </w:rPr>
        <w:t>može voditi Crkvu. A ž</w:t>
      </w:r>
      <w:r w:rsidRPr="00A834C4">
        <w:rPr>
          <w:rFonts w:ascii="Garamond" w:hAnsi="Garamond" w:cs="Times New Roman"/>
          <w:sz w:val="26"/>
          <w:szCs w:val="26"/>
          <w:lang w:val="hr-HR"/>
        </w:rPr>
        <w:t xml:space="preserve">rtvovanje vlastitoga života koga ljubim i </w:t>
      </w:r>
      <w:r w:rsidR="00103D3C">
        <w:rPr>
          <w:rFonts w:ascii="Garamond" w:hAnsi="Garamond" w:cs="Times New Roman"/>
          <w:sz w:val="26"/>
          <w:szCs w:val="26"/>
          <w:lang w:val="hr-HR"/>
        </w:rPr>
        <w:t>darivanje svoga života</w:t>
      </w:r>
      <w:r w:rsidRPr="00A834C4">
        <w:rPr>
          <w:rFonts w:ascii="Garamond" w:hAnsi="Garamond" w:cs="Times New Roman"/>
          <w:sz w:val="26"/>
          <w:szCs w:val="26"/>
          <w:lang w:val="hr-HR"/>
        </w:rPr>
        <w:t xml:space="preserve"> za svoje ovce, nije osobni čin, nego </w:t>
      </w:r>
      <w:r w:rsidRPr="00181DAE">
        <w:rPr>
          <w:rFonts w:ascii="Garamond" w:hAnsi="Garamond" w:cs="Times New Roman"/>
          <w:i/>
          <w:sz w:val="26"/>
          <w:szCs w:val="26"/>
          <w:lang w:val="hr-HR"/>
        </w:rPr>
        <w:t>conditio sine qua non</w:t>
      </w:r>
      <w:r w:rsidRPr="00A834C4">
        <w:rPr>
          <w:rFonts w:ascii="Garamond" w:hAnsi="Garamond" w:cs="Times New Roman"/>
          <w:i/>
          <w:sz w:val="26"/>
          <w:szCs w:val="26"/>
          <w:lang w:val="hr-HR"/>
        </w:rPr>
        <w:t xml:space="preserve"> </w:t>
      </w:r>
      <w:r w:rsidRPr="00A834C4">
        <w:rPr>
          <w:rFonts w:ascii="Garamond" w:hAnsi="Garamond" w:cs="Times New Roman"/>
          <w:sz w:val="26"/>
          <w:szCs w:val="26"/>
          <w:lang w:val="hr-HR"/>
        </w:rPr>
        <w:t>službe, služenja, nasljedovanja Sina Božjega – prinositelja žrtve i žrtvovanog.</w:t>
      </w:r>
    </w:p>
    <w:p w:rsidR="00C9735A" w:rsidRPr="00A834C4" w:rsidRDefault="00C9735A" w:rsidP="00C9735A">
      <w:pPr>
        <w:spacing w:after="0" w:line="360" w:lineRule="auto"/>
        <w:ind w:firstLine="360"/>
        <w:jc w:val="both"/>
        <w:rPr>
          <w:rFonts w:ascii="Garamond" w:hAnsi="Garamond" w:cs="Times New Roman"/>
          <w:sz w:val="26"/>
          <w:szCs w:val="26"/>
          <w:lang w:val="hr-HR"/>
        </w:rPr>
      </w:pPr>
      <w:r w:rsidRPr="00A834C4">
        <w:rPr>
          <w:rFonts w:ascii="Garamond" w:hAnsi="Garamond" w:cs="Times New Roman"/>
          <w:sz w:val="26"/>
          <w:szCs w:val="26"/>
          <w:lang w:val="hr-HR"/>
        </w:rPr>
        <w:t>Budući da službu obnašaju grješni ljudi, ponajprije oni</w:t>
      </w:r>
      <w:r w:rsidR="00103D3C">
        <w:rPr>
          <w:rFonts w:ascii="Garamond" w:hAnsi="Garamond" w:cs="Times New Roman"/>
          <w:sz w:val="26"/>
          <w:szCs w:val="26"/>
          <w:lang w:val="hr-HR"/>
        </w:rPr>
        <w:t xml:space="preserve"> / mi moramo</w:t>
      </w:r>
      <w:r w:rsidRPr="00A834C4">
        <w:rPr>
          <w:rFonts w:ascii="Garamond" w:hAnsi="Garamond" w:cs="Times New Roman"/>
          <w:sz w:val="26"/>
          <w:szCs w:val="26"/>
          <w:lang w:val="hr-HR"/>
        </w:rPr>
        <w:t xml:space="preserve"> osjetiti na sebi neumoljivost Božje ljubavi – otvoreni, iskreni pred Bogom, raskajani, predani... nositelji službe moraju u nasljedovanju Raspetoga uzeti na sebe krajnje posljedice, sve do predavanja života za ovce ... „vodit će te, kamo ne</w:t>
      </w:r>
      <w:r w:rsidR="00103D3C">
        <w:rPr>
          <w:rFonts w:ascii="Garamond" w:hAnsi="Garamond" w:cs="Times New Roman"/>
          <w:sz w:val="26"/>
          <w:szCs w:val="26"/>
          <w:lang w:val="hr-HR"/>
        </w:rPr>
        <w:t xml:space="preserve"> ćeš“ (Iv 21,18). Tako se u nas</w:t>
      </w:r>
      <w:r w:rsidRPr="00A834C4">
        <w:rPr>
          <w:rFonts w:ascii="Garamond" w:hAnsi="Garamond" w:cs="Times New Roman"/>
          <w:sz w:val="26"/>
          <w:szCs w:val="26"/>
          <w:lang w:val="hr-HR"/>
        </w:rPr>
        <w:t xml:space="preserve"> utiskuje </w:t>
      </w:r>
      <w:r w:rsidRPr="00A834C4">
        <w:rPr>
          <w:rFonts w:ascii="Garamond" w:hAnsi="Garamond" w:cs="Times New Roman"/>
          <w:sz w:val="26"/>
          <w:szCs w:val="26"/>
          <w:u w:val="single"/>
          <w:lang w:val="hr-HR"/>
        </w:rPr>
        <w:t>forma Isusove poslušnosti sve do križa – jedina valjana forma vršenja autoriteta.</w:t>
      </w:r>
      <w:r w:rsidRPr="00A834C4">
        <w:rPr>
          <w:rFonts w:ascii="Garamond" w:hAnsi="Garamond" w:cs="Times New Roman"/>
          <w:sz w:val="26"/>
          <w:szCs w:val="26"/>
          <w:lang w:val="hr-HR"/>
        </w:rPr>
        <w:t xml:space="preserve"> Onaj koji je krenuo za Kristom – spremno, oduševljeno, potpuno – taj razumije, poštuje i u potpunosti prihvaća poniženje kao put jer „najveći među vama mora stajati na mjestu najmanjeg“ i „predstojnik (</w:t>
      </w:r>
      <w:r w:rsidRPr="00A834C4">
        <w:rPr>
          <w:rFonts w:ascii="Garamond" w:hAnsi="Garamond" w:cs="Times New Roman"/>
          <w:i/>
          <w:sz w:val="26"/>
          <w:szCs w:val="26"/>
          <w:lang w:val="hr-HR"/>
        </w:rPr>
        <w:t>hegumen</w:t>
      </w:r>
      <w:r w:rsidRPr="00A834C4">
        <w:rPr>
          <w:rFonts w:ascii="Garamond" w:hAnsi="Garamond" w:cs="Times New Roman"/>
          <w:sz w:val="26"/>
          <w:szCs w:val="26"/>
          <w:lang w:val="hr-HR"/>
        </w:rPr>
        <w:t>) mora biti svima poslužitelj (</w:t>
      </w:r>
      <w:r w:rsidRPr="00A834C4">
        <w:rPr>
          <w:rFonts w:ascii="Garamond" w:hAnsi="Garamond" w:cs="Times New Roman"/>
          <w:i/>
          <w:sz w:val="26"/>
          <w:szCs w:val="26"/>
          <w:lang w:val="hr-HR"/>
        </w:rPr>
        <w:t>diakon</w:t>
      </w:r>
      <w:r w:rsidRPr="00A834C4">
        <w:rPr>
          <w:rFonts w:ascii="Garamond" w:hAnsi="Garamond" w:cs="Times New Roman"/>
          <w:sz w:val="26"/>
          <w:szCs w:val="26"/>
          <w:lang w:val="hr-HR"/>
        </w:rPr>
        <w:t>) (Lk 22,26).</w:t>
      </w:r>
    </w:p>
    <w:p w:rsidR="00C9735A" w:rsidRPr="00A834C4" w:rsidRDefault="00C9735A" w:rsidP="00C9735A">
      <w:pPr>
        <w:spacing w:after="0" w:line="360" w:lineRule="auto"/>
        <w:ind w:firstLine="360"/>
        <w:jc w:val="both"/>
        <w:rPr>
          <w:rFonts w:ascii="Garamond" w:hAnsi="Garamond" w:cs="Times New Roman"/>
          <w:sz w:val="26"/>
          <w:szCs w:val="26"/>
          <w:lang w:val="hr-HR"/>
        </w:rPr>
      </w:pPr>
      <w:r w:rsidRPr="00A834C4">
        <w:rPr>
          <w:rFonts w:ascii="Garamond" w:hAnsi="Garamond" w:cs="Times New Roman"/>
          <w:sz w:val="26"/>
          <w:szCs w:val="26"/>
          <w:lang w:val="hr-HR"/>
        </w:rPr>
        <w:t xml:space="preserve">Nijedan kršćanski stalež nije svrha samomu sebi, kao </w:t>
      </w:r>
      <w:r w:rsidRPr="00A834C4">
        <w:rPr>
          <w:rFonts w:ascii="Garamond" w:hAnsi="Garamond" w:cs="Times New Roman"/>
          <w:b/>
          <w:sz w:val="26"/>
          <w:szCs w:val="26"/>
          <w:lang w:val="hr-HR"/>
        </w:rPr>
        <w:t>stalež u Crkvi usmjeren je na druge</w:t>
      </w:r>
      <w:r w:rsidRPr="00A834C4">
        <w:rPr>
          <w:rFonts w:ascii="Garamond" w:hAnsi="Garamond" w:cs="Times New Roman"/>
          <w:sz w:val="26"/>
          <w:szCs w:val="26"/>
          <w:lang w:val="hr-HR"/>
        </w:rPr>
        <w:t xml:space="preserve">, s njima je iznutra povezan, njima služi. </w:t>
      </w:r>
      <w:r w:rsidRPr="00A834C4">
        <w:rPr>
          <w:rFonts w:ascii="Garamond" w:hAnsi="Garamond" w:cs="Times New Roman"/>
          <w:b/>
          <w:sz w:val="26"/>
          <w:szCs w:val="26"/>
          <w:lang w:val="hr-HR"/>
        </w:rPr>
        <w:t>Svećenički stalež je poglavito služenje</w:t>
      </w:r>
      <w:r w:rsidRPr="00A834C4">
        <w:rPr>
          <w:rFonts w:ascii="Garamond" w:hAnsi="Garamond" w:cs="Times New Roman"/>
          <w:sz w:val="26"/>
          <w:szCs w:val="26"/>
          <w:lang w:val="hr-HR"/>
        </w:rPr>
        <w:t>, bez svećeničke službe Crkva bi b</w:t>
      </w:r>
      <w:r w:rsidR="00103D3C">
        <w:rPr>
          <w:rFonts w:ascii="Garamond" w:hAnsi="Garamond" w:cs="Times New Roman"/>
          <w:sz w:val="26"/>
          <w:szCs w:val="26"/>
          <w:lang w:val="hr-HR"/>
        </w:rPr>
        <w:t>ila bitno osiromašena</w:t>
      </w:r>
      <w:r w:rsidRPr="00A834C4">
        <w:rPr>
          <w:rFonts w:ascii="Garamond" w:hAnsi="Garamond" w:cs="Times New Roman"/>
          <w:sz w:val="26"/>
          <w:szCs w:val="26"/>
          <w:lang w:val="hr-HR"/>
        </w:rPr>
        <w:t>. Štoviše, bez službenoga svećeništva Crkva uopće ne bi mogla opstati. Gospodin je izabrao apostole i odred</w:t>
      </w:r>
      <w:r w:rsidR="00103D3C">
        <w:rPr>
          <w:rFonts w:ascii="Garamond" w:hAnsi="Garamond" w:cs="Times New Roman"/>
          <w:sz w:val="26"/>
          <w:szCs w:val="26"/>
          <w:lang w:val="hr-HR"/>
        </w:rPr>
        <w:t>io ih za to da njegovom punomoći</w:t>
      </w:r>
      <w:r w:rsidRPr="00A834C4">
        <w:rPr>
          <w:rFonts w:ascii="Garamond" w:hAnsi="Garamond" w:cs="Times New Roman"/>
          <w:sz w:val="26"/>
          <w:szCs w:val="26"/>
          <w:lang w:val="hr-HR"/>
        </w:rPr>
        <w:t xml:space="preserve"> nast</w:t>
      </w:r>
      <w:r w:rsidR="00103D3C">
        <w:rPr>
          <w:rFonts w:ascii="Garamond" w:hAnsi="Garamond" w:cs="Times New Roman"/>
          <w:sz w:val="26"/>
          <w:szCs w:val="26"/>
          <w:lang w:val="hr-HR"/>
        </w:rPr>
        <w:t>avljaju</w:t>
      </w:r>
      <w:r w:rsidRPr="00A834C4">
        <w:rPr>
          <w:rFonts w:ascii="Garamond" w:hAnsi="Garamond" w:cs="Times New Roman"/>
          <w:sz w:val="26"/>
          <w:szCs w:val="26"/>
          <w:lang w:val="hr-HR"/>
        </w:rPr>
        <w:t xml:space="preserve"> djelo otkupljenja do kraja vremena. Naime, zašto je svećeništvo važno i nezamjenjivo?: kao što je Crkva Kristova ustanova, tako je i svećenička služba božanskoga ishodišta.</w:t>
      </w:r>
    </w:p>
    <w:p w:rsidR="00C9735A" w:rsidRPr="00A834C4" w:rsidRDefault="00C9735A" w:rsidP="00C9735A">
      <w:pPr>
        <w:spacing w:after="0" w:line="360" w:lineRule="auto"/>
        <w:ind w:firstLine="720"/>
        <w:jc w:val="both"/>
        <w:rPr>
          <w:rFonts w:ascii="Garamond" w:hAnsi="Garamond" w:cs="Times New Roman"/>
          <w:sz w:val="26"/>
          <w:szCs w:val="26"/>
          <w:lang w:val="hr-HR"/>
        </w:rPr>
      </w:pPr>
      <w:r w:rsidRPr="00A834C4">
        <w:rPr>
          <w:rFonts w:ascii="Garamond" w:hAnsi="Garamond" w:cs="Times New Roman"/>
          <w:sz w:val="26"/>
          <w:szCs w:val="26"/>
          <w:lang w:val="hr-HR"/>
        </w:rPr>
        <w:t xml:space="preserve">Sv. Terezija Avilska u svome djelu o </w:t>
      </w:r>
      <w:r w:rsidRPr="00A834C4">
        <w:rPr>
          <w:rFonts w:ascii="Garamond" w:hAnsi="Garamond" w:cs="Times New Roman"/>
          <w:i/>
          <w:sz w:val="26"/>
          <w:szCs w:val="26"/>
          <w:lang w:val="hr-HR"/>
        </w:rPr>
        <w:t>Prijateljstvu s Bogom</w:t>
      </w:r>
      <w:r w:rsidRPr="00A834C4">
        <w:rPr>
          <w:rFonts w:ascii="Garamond" w:hAnsi="Garamond" w:cs="Times New Roman"/>
          <w:sz w:val="26"/>
          <w:szCs w:val="26"/>
          <w:lang w:val="hr-HR"/>
        </w:rPr>
        <w:t xml:space="preserve"> iznosi sljedeću misao: „Molitva po mome mišljenju nije ništa drugo do boravljenje kod prijatelja s kojim se često i rado sastajemo da bismo s njime govorili jer smo sigurni da nas ljubi.“</w:t>
      </w:r>
    </w:p>
    <w:p w:rsidR="00C9735A" w:rsidRPr="00A834C4" w:rsidRDefault="00C9735A" w:rsidP="00C9735A">
      <w:pPr>
        <w:spacing w:after="0" w:line="360" w:lineRule="auto"/>
        <w:ind w:firstLine="720"/>
        <w:jc w:val="both"/>
        <w:rPr>
          <w:rFonts w:ascii="Garamond" w:hAnsi="Garamond" w:cs="Times New Roman"/>
          <w:sz w:val="26"/>
          <w:szCs w:val="26"/>
          <w:lang w:val="hr-HR"/>
        </w:rPr>
      </w:pPr>
      <w:r w:rsidRPr="00A834C4">
        <w:rPr>
          <w:rFonts w:ascii="Garamond" w:hAnsi="Garamond" w:cs="Times New Roman"/>
          <w:sz w:val="26"/>
          <w:szCs w:val="26"/>
          <w:lang w:val="hr-HR"/>
        </w:rPr>
        <w:t xml:space="preserve">Vjerujem da smo svi svjesni jedne važne životne činjenice, životne relacije – nitko ne može živjeti bez prijateljstva. Isus nam tu činjenicu prvi primjerom pokazuje kada </w:t>
      </w:r>
      <w:r w:rsidRPr="00A834C4">
        <w:rPr>
          <w:rFonts w:ascii="Garamond" w:hAnsi="Garamond" w:cs="Times New Roman"/>
          <w:sz w:val="26"/>
          <w:szCs w:val="26"/>
          <w:lang w:val="hr-HR"/>
        </w:rPr>
        <w:lastRenderedPageBreak/>
        <w:t>svojim učenicima priopćava „tajnu svoga srca“ – tajnu, s koje će se skinuti veo, tajnu Božjega plana s čovjekom – posvemašnje sebedarje Božjega Sina za djecu, prijatelje Božje. Bog je na taj način vrlo duboko, do najimtimnije srži našega bića – duha, duše i tijela – ušao u naš život..., samim time odnosno taj njegov zahvat u naš život, taj neprocjenjivi dar Božji koji nam je omogućio da živimo, da živimo sada i u vječnosti, traži uzvrat, traži „kakav takav“ odgovor, traži povjerenje, traži – priželjk</w:t>
      </w:r>
      <w:r w:rsidR="00DA0165" w:rsidRPr="00A834C4">
        <w:rPr>
          <w:rFonts w:ascii="Garamond" w:hAnsi="Garamond" w:cs="Times New Roman"/>
          <w:sz w:val="26"/>
          <w:szCs w:val="26"/>
          <w:lang w:val="hr-HR"/>
        </w:rPr>
        <w:t xml:space="preserve">uje da mu po-vjerujemo. </w:t>
      </w:r>
      <w:r w:rsidRPr="00A834C4">
        <w:rPr>
          <w:rFonts w:ascii="Garamond" w:hAnsi="Garamond" w:cs="Times New Roman"/>
          <w:sz w:val="26"/>
          <w:szCs w:val="26"/>
          <w:lang w:val="hr-HR"/>
        </w:rPr>
        <w:t>U svemu ovome važno</w:t>
      </w:r>
      <w:r w:rsidR="00103D3C">
        <w:rPr>
          <w:rFonts w:ascii="Garamond" w:hAnsi="Garamond" w:cs="Times New Roman"/>
          <w:sz w:val="26"/>
          <w:szCs w:val="26"/>
          <w:lang w:val="hr-HR"/>
        </w:rPr>
        <w:t xml:space="preserve"> je da zauzmemo stav, da </w:t>
      </w:r>
      <w:r w:rsidRPr="00A834C4">
        <w:rPr>
          <w:rFonts w:ascii="Garamond" w:hAnsi="Garamond" w:cs="Times New Roman"/>
          <w:sz w:val="26"/>
          <w:szCs w:val="26"/>
          <w:lang w:val="hr-HR"/>
        </w:rPr>
        <w:t>stanemo na stranu, na Božju stranu, a to znači i na stranu Božjih stvorenja, ponajprije čovjeka..., da ne budemo kao oni svetopisamski „svećenici lutaju po zemlji i ništa ne znaju“.</w:t>
      </w:r>
    </w:p>
    <w:p w:rsidR="00C9735A" w:rsidRPr="00A834C4" w:rsidRDefault="00C9735A" w:rsidP="00C9735A">
      <w:pPr>
        <w:spacing w:after="0" w:line="360" w:lineRule="auto"/>
        <w:jc w:val="both"/>
        <w:rPr>
          <w:rFonts w:ascii="Garamond" w:hAnsi="Garamond" w:cs="Times New Roman"/>
          <w:sz w:val="26"/>
          <w:szCs w:val="26"/>
          <w:lang w:val="hr-HR"/>
        </w:rPr>
      </w:pPr>
      <w:r w:rsidRPr="00A834C4">
        <w:rPr>
          <w:rFonts w:ascii="Garamond" w:hAnsi="Garamond" w:cs="Times New Roman"/>
          <w:sz w:val="26"/>
          <w:szCs w:val="26"/>
          <w:lang w:val="hr-HR"/>
        </w:rPr>
        <w:tab/>
        <w:t>Ako idemo dalje u razmatranje prijateljstva onda pred nas dolazi važna značajka prijateljstva, a to je naizmjenična dobrohotnost koja podrazumijeva da prijatelji među sobom ništa ne skrivaju, prijateljstvo se učvršćuje i bude sve uvjerljivije kada je raspoznatljivo i otvoreno artikulirano – kada izražavamo stanje svoga duha i kada od tri oblika prijateljstva koje se može izraziti s tri izraza: korisno, zabavno i dobro (dobr</w:t>
      </w:r>
      <w:r w:rsidR="00103D3C">
        <w:rPr>
          <w:rFonts w:ascii="Garamond" w:hAnsi="Garamond" w:cs="Times New Roman"/>
          <w:sz w:val="26"/>
          <w:szCs w:val="26"/>
          <w:lang w:val="hr-HR"/>
        </w:rPr>
        <w:t>ohotno) izabirem</w:t>
      </w:r>
      <w:r w:rsidRPr="00A834C4">
        <w:rPr>
          <w:rFonts w:ascii="Garamond" w:hAnsi="Garamond" w:cs="Times New Roman"/>
          <w:sz w:val="26"/>
          <w:szCs w:val="26"/>
          <w:lang w:val="hr-HR"/>
        </w:rPr>
        <w:t xml:space="preserve"> dobro što podrazumijeva da Dobroga - tj. Boga </w:t>
      </w:r>
      <w:r w:rsidRPr="00A834C4">
        <w:rPr>
          <w:rFonts w:ascii="Garamond" w:hAnsi="Garamond" w:cs="Times New Roman"/>
          <w:i/>
          <w:sz w:val="26"/>
          <w:szCs w:val="26"/>
          <w:lang w:val="hr-HR"/>
        </w:rPr>
        <w:t>ljubim radi njega samoga.</w:t>
      </w:r>
      <w:r w:rsidRPr="00A834C4">
        <w:rPr>
          <w:rFonts w:ascii="Garamond" w:hAnsi="Garamond" w:cs="Times New Roman"/>
          <w:sz w:val="26"/>
          <w:szCs w:val="26"/>
          <w:lang w:val="hr-HR"/>
        </w:rPr>
        <w:t xml:space="preserve"> Bog nam to i omogućava, odnosno po svome Sinu nam je progovorio, izrazio je svoj božanski život na nama razumljiv način i to je učinio u potpunosti – Bog nam ništa ne uskraćuje što je i izraženo u Kristovim riječima upućenim učenicima: „Više vas ne zovem slugama, jer sluga ne zna što čini njegov gospodar. Vas sam nazvao prijateljima, jer </w:t>
      </w:r>
      <w:r w:rsidRPr="00A834C4">
        <w:rPr>
          <w:rFonts w:ascii="Garamond" w:hAnsi="Garamond" w:cs="Times New Roman"/>
          <w:i/>
          <w:sz w:val="26"/>
          <w:szCs w:val="26"/>
          <w:lang w:val="hr-HR"/>
        </w:rPr>
        <w:t>vama priopćih sve</w:t>
      </w:r>
      <w:r w:rsidRPr="00A834C4">
        <w:rPr>
          <w:rFonts w:ascii="Garamond" w:hAnsi="Garamond" w:cs="Times New Roman"/>
          <w:sz w:val="26"/>
          <w:szCs w:val="26"/>
          <w:lang w:val="hr-HR"/>
        </w:rPr>
        <w:t xml:space="preserve"> što sam čuo od Oca svoga</w:t>
      </w:r>
      <w:r w:rsidR="00DA0165" w:rsidRPr="00A834C4">
        <w:rPr>
          <w:rFonts w:ascii="Garamond" w:hAnsi="Garamond" w:cs="Times New Roman"/>
          <w:sz w:val="26"/>
          <w:szCs w:val="26"/>
          <w:lang w:val="hr-HR"/>
        </w:rPr>
        <w:t>.“ (Iv 15,15).</w:t>
      </w:r>
      <w:r w:rsidRPr="00A834C4">
        <w:rPr>
          <w:rFonts w:ascii="Garamond" w:hAnsi="Garamond" w:cs="Times New Roman"/>
          <w:sz w:val="26"/>
          <w:szCs w:val="26"/>
          <w:lang w:val="hr-HR"/>
        </w:rPr>
        <w:t xml:space="preserve"> S druge smo strane svjesni, kako poradi svoje grešnosti, navezanosti na osjetilno, materi</w:t>
      </w:r>
      <w:r w:rsidR="00103D3C">
        <w:rPr>
          <w:rFonts w:ascii="Garamond" w:hAnsi="Garamond" w:cs="Times New Roman"/>
          <w:sz w:val="26"/>
          <w:szCs w:val="26"/>
          <w:lang w:val="hr-HR"/>
        </w:rPr>
        <w:t>jalno, „vid i okus, opip</w:t>
      </w:r>
      <w:r w:rsidRPr="00A834C4">
        <w:rPr>
          <w:rFonts w:ascii="Garamond" w:hAnsi="Garamond" w:cs="Times New Roman"/>
          <w:sz w:val="26"/>
          <w:szCs w:val="26"/>
          <w:lang w:val="hr-HR"/>
        </w:rPr>
        <w:t xml:space="preserve"> varaju</w:t>
      </w:r>
      <w:r w:rsidR="00103D3C">
        <w:rPr>
          <w:rFonts w:ascii="Garamond" w:hAnsi="Garamond" w:cs="Times New Roman"/>
          <w:sz w:val="26"/>
          <w:szCs w:val="26"/>
          <w:lang w:val="hr-HR"/>
        </w:rPr>
        <w:t xml:space="preserve"> se</w:t>
      </w:r>
      <w:r w:rsidRPr="00A834C4">
        <w:rPr>
          <w:rFonts w:ascii="Garamond" w:hAnsi="Garamond" w:cs="Times New Roman"/>
          <w:sz w:val="26"/>
          <w:szCs w:val="26"/>
          <w:lang w:val="hr-HR"/>
        </w:rPr>
        <w:t xml:space="preserve"> tu“ ipak nas koče, usporavaju..., međutim od tih svojih vlastitosti, a to znači i sklonosti na grijeh, ne možemo, i ne smijemo od njih bježati, nego ih preobražavati – kako? time da se „često i rado sastajemo“ s onim koji nas ljubi. ... Tu se moramo nakratko približiti i sakramentu pomirenja koji nas oslobađa da se neprekidno mogu ostvarivati Kristove riječi „vama priopćih sve“ da nas spomen na Krista pokreće, iz</w:t>
      </w:r>
      <w:r w:rsidR="000A4DC2">
        <w:rPr>
          <w:rFonts w:ascii="Garamond" w:hAnsi="Garamond" w:cs="Times New Roman"/>
          <w:sz w:val="26"/>
          <w:szCs w:val="26"/>
          <w:lang w:val="hr-HR"/>
        </w:rPr>
        <w:t>nova diže i obnavlja</w:t>
      </w:r>
      <w:r w:rsidRPr="00A834C4">
        <w:rPr>
          <w:rFonts w:ascii="Garamond" w:hAnsi="Garamond" w:cs="Times New Roman"/>
          <w:sz w:val="26"/>
          <w:szCs w:val="26"/>
          <w:lang w:val="hr-HR"/>
        </w:rPr>
        <w:t xml:space="preserve"> duh.</w:t>
      </w:r>
    </w:p>
    <w:p w:rsidR="00C9735A" w:rsidRPr="00A834C4" w:rsidRDefault="00C9735A" w:rsidP="00C9735A">
      <w:pPr>
        <w:spacing w:after="0" w:line="360" w:lineRule="auto"/>
        <w:jc w:val="both"/>
        <w:rPr>
          <w:rFonts w:ascii="Garamond" w:hAnsi="Garamond" w:cs="Times New Roman"/>
          <w:sz w:val="26"/>
          <w:szCs w:val="26"/>
          <w:lang w:val="hr-HR"/>
        </w:rPr>
      </w:pPr>
      <w:r w:rsidRPr="00A834C4">
        <w:rPr>
          <w:rFonts w:ascii="Garamond" w:hAnsi="Garamond" w:cs="Times New Roman"/>
          <w:sz w:val="26"/>
          <w:szCs w:val="26"/>
          <w:lang w:val="hr-HR"/>
        </w:rPr>
        <w:tab/>
        <w:t xml:space="preserve">Poznati pisac Gilbert Chesterton u svojim razlozima zašto je katolik, između ostaloga navodi da je katolicizam „jedina stvarnost koja nas sprječava da grijeh bude tajan“. Naime, logika je grijeha da ostane što duže skriven, da ostane potpuno skriven kako bi mogao djelovati u čovjeku. Logika je grijeha vrlo lukava. Prvo što grijeh želi postići u čovjeku jest relativizirati grijeh raznim izlikama: „Nije to tako strašno“, „I drugi griješe“, „Drugi su me doveli u situaciju da pogriješim“, „Nisam ja kriv, moja je narav </w:t>
      </w:r>
      <w:r w:rsidRPr="00A834C4">
        <w:rPr>
          <w:rFonts w:ascii="Garamond" w:hAnsi="Garamond" w:cs="Times New Roman"/>
          <w:sz w:val="26"/>
          <w:szCs w:val="26"/>
          <w:lang w:val="hr-HR"/>
        </w:rPr>
        <w:lastRenderedPageBreak/>
        <w:t>takva.“... Krajnja je nakana grijeha da čovjek zapravo prestane sebe smatrati griješnikom, o čemu nam snažno progovara Sv. Ivan u svojoj poslanici: „Reknemo li da grijeha nemamo, sami sebe varamo i istine nema u nama. (...) Reknemo li da nismo zgriješili, pravimo ga lašcem i riječi njegove nema u nama.“ (1 Iv 1, 8.10). No, moć se grijeha nastavlja čak i onda kada ga razotkrijemo, kada priznamo sebi samima da smo grješnici, da smo nešto učinili pogrješno, da smo sagriješili protiv Boga i bližnjega. Njegova je taktika da ostane skriven, da ga nikomu ne razotkrijemo, da ga priznamo samo sebi. Grijeh se po naravi protivi „ispovijedanju“, protivi sakramentu pomirenja. I ponovno muka čovjeka da pronađe najrazličitije izlike: „Znam da sam grješnik, čemu ispovijedati grijehe..., Ispovijed nema smisla jer ponavljam uvijek iste grijehe..., mnogi se ispovijedaju pa ostaju isti, čak postaju i gori... treba se osobno suočavati s grijesima, ne treba opterećivati druge, svećenika, ispovjednika...“. Grijeh se dakle služi takvom taktikom kako bi ostao u čovjekovoj nutrini. Zašto? Grijeh želi da se čovjek javno predstavlja drukčijim od onoga kakav je on zaista u sebi, on želi rascjep između izvanjskog i nutarnjeg. Gotovo bismo mogli reći da se grijeh raduje licemjerstvu, dvoličnosti, rascjepkanosti (sakrament – simbol koji skuplja, sabire...). Ono čega se grijeh plaši jest upravo prekid s tim rascjepom, trenutak kada se pred drugim očitujemo kakvi to mi zaista jesmo. Grijeh je u trenutku sakr. pomirenja iznesen iz tamnoga kutka nutrine na svjetlo, na svjetlo istine i istina tada može djelovati u nama. Sve se to događa u sakramentu ispovijedi, pred drugim, pred svećenikom, prekidamo s vlastitim licemjerjem, pred njim pokazujemo, očitujemo kakvi uistinu jesmo, a to znači griješnici s konkretnim grijesima i konkretnom poviješću grijeha. U nama se slama logika grijeha. Važno je još jedno, što ćesto ne uočavamo među sobom, a to da „grijeh nije isključivo samo ono što je moj brat učinio krivo, loše, protiv zapovijedi ljubavi i dekaloga, nego i ono što ja nisam učinio prema ili za svoga brata i sestru, i što sada – ogovaranjem, prepričavanjem, iživljavanjem nad njegovim/njezinim slabostima – činim. Veli Isus: „tako će na nebu biti veća radost zbog jednog obraćena grešnika, nego zbog devedeset devet pravednika kojima ne treba obraćenja.“ (Lk 15,7).</w:t>
      </w:r>
    </w:p>
    <w:p w:rsidR="00C9735A" w:rsidRPr="00A834C4" w:rsidRDefault="00C9735A" w:rsidP="00C9735A">
      <w:pPr>
        <w:spacing w:after="0" w:line="360" w:lineRule="auto"/>
        <w:jc w:val="both"/>
        <w:rPr>
          <w:rFonts w:ascii="Garamond" w:hAnsi="Garamond" w:cs="Times New Roman"/>
          <w:sz w:val="26"/>
          <w:szCs w:val="26"/>
          <w:lang w:val="hr-HR"/>
        </w:rPr>
      </w:pPr>
      <w:r w:rsidRPr="00A834C4">
        <w:rPr>
          <w:rFonts w:ascii="Garamond" w:hAnsi="Garamond" w:cs="Times New Roman"/>
          <w:sz w:val="26"/>
          <w:szCs w:val="26"/>
          <w:lang w:val="hr-HR"/>
        </w:rPr>
        <w:tab/>
        <w:t xml:space="preserve">Radost... u prepoznavanju Gospodina..., gdje? što je okosnica našega života, hoda, što je okosnica i temelj svećeničkoga služenja? – euharistija koja je sakrament ljubavi Boga po Sinu u Duhu Svetom prema i za čovjeka, za otkupljenje i preobrazbu svega stvorenoga, a također euharistija je i znak prijateljstva koje podrazumijeva slobodu, </w:t>
      </w:r>
      <w:r w:rsidRPr="00A834C4">
        <w:rPr>
          <w:rFonts w:ascii="Garamond" w:hAnsi="Garamond" w:cs="Times New Roman"/>
          <w:sz w:val="26"/>
          <w:szCs w:val="26"/>
          <w:lang w:val="hr-HR"/>
        </w:rPr>
        <w:lastRenderedPageBreak/>
        <w:t xml:space="preserve">slobodan pristup. Krist je dobrovoljno dao svoj život za svoje prijatelje, time i on od svojih prijatelja smije očekivati da ga se sjećaju, da vjerno sačuvaju njegovu ostavštinu, da odsutnoga prijatelja uvijek i iznova čine prisutnim svjedočanstvom svoga života. Znam, da nas svakodnevica vuče, trga i tako prijateljstvo s Kristom potiskuje, ali – ako smo s njime u prijateljskom odnosu, ako se sastajemo s Onim koji nas ljubi – onda i kada mi nismo tu, on jest tu, jer je prijatelj i u našoj odsutnosti može stanovati kod nas. To se na osobiti način događa u sakramentu ljubavi, u znakovima kruha i vina koji ulazi u našu ravnodušnost i rastresenost, naše „nemam vremena“, i podsjeća nas na Krista Raspetog i Uskrslog – posadašnjuje dogođenu Ljubav. </w:t>
      </w:r>
    </w:p>
    <w:p w:rsidR="00C9735A" w:rsidRPr="00A834C4" w:rsidRDefault="00C9735A" w:rsidP="00C9735A">
      <w:pPr>
        <w:spacing w:after="0" w:line="360" w:lineRule="auto"/>
        <w:ind w:firstLine="708"/>
        <w:jc w:val="both"/>
        <w:rPr>
          <w:rFonts w:ascii="Garamond" w:hAnsi="Garamond" w:cs="Times New Roman"/>
          <w:sz w:val="26"/>
          <w:szCs w:val="26"/>
          <w:lang w:val="hr-HR"/>
        </w:rPr>
      </w:pPr>
      <w:r w:rsidRPr="00A834C4">
        <w:rPr>
          <w:rFonts w:ascii="Garamond" w:hAnsi="Garamond" w:cs="Times New Roman"/>
          <w:sz w:val="26"/>
          <w:szCs w:val="26"/>
          <w:lang w:val="hr-HR"/>
        </w:rPr>
        <w:t>Još je nešto važno istaknuti. Euharistiju, a time i Kristovu prisutnost, pogrješno bi se shvaćalo kada bi je se zamišljalo kao povlasticu, kao privatni odnos pobožne duše. Prijateljstvo s Kristom ne može biti isključivo, ono nije povlastica nekih elita, istomišljenika, ono je poziv na usmjeravanje na druge, na zapostavljene koji su u tom stanju poradi svoje krivnje ili je to propust drugih bilo na razini sablazni ili pak nisu čuli za Krista. Zašto je to važno? Postoji jedan temeljni odgovor na to – Isus Krist je svojim životom i smrću postavio konačno Božje „da“ ljudima – i to valja nastaviti, ostvarivati to „da“ u odnosu na druge, i ondje gdje postoje komunikacijske prepreke, gdje je teško prodrijeti do srca ljudi... Da li i kako je to moguće? Odgovor je u sljedećem: U mjeri u kojoj svatko od nas ulazi u prijateljstvo s Kristom uranja i u zajedništvo s onima koji su Kristovi pr</w:t>
      </w:r>
      <w:r w:rsidR="00DA0165" w:rsidRPr="00A834C4">
        <w:rPr>
          <w:rFonts w:ascii="Garamond" w:hAnsi="Garamond" w:cs="Times New Roman"/>
          <w:sz w:val="26"/>
          <w:szCs w:val="26"/>
          <w:lang w:val="hr-HR"/>
        </w:rPr>
        <w:t>ijatelji i koji to žele biti. Tu</w:t>
      </w:r>
      <w:r w:rsidRPr="00A834C4">
        <w:rPr>
          <w:rFonts w:ascii="Garamond" w:hAnsi="Garamond" w:cs="Times New Roman"/>
          <w:sz w:val="26"/>
          <w:szCs w:val="26"/>
          <w:lang w:val="hr-HR"/>
        </w:rPr>
        <w:t xml:space="preserve"> dol</w:t>
      </w:r>
      <w:r w:rsidR="000A4DC2">
        <w:rPr>
          <w:rFonts w:ascii="Garamond" w:hAnsi="Garamond" w:cs="Times New Roman"/>
          <w:sz w:val="26"/>
          <w:szCs w:val="26"/>
          <w:lang w:val="hr-HR"/>
        </w:rPr>
        <w:t>azimo do stvarnosti koja je</w:t>
      </w:r>
      <w:r w:rsidRPr="00A834C4">
        <w:rPr>
          <w:rFonts w:ascii="Garamond" w:hAnsi="Garamond" w:cs="Times New Roman"/>
          <w:sz w:val="26"/>
          <w:szCs w:val="26"/>
          <w:lang w:val="hr-HR"/>
        </w:rPr>
        <w:t xml:space="preserve"> bitna u djelovanju danas, u današnjem svijetu, a to je </w:t>
      </w:r>
      <w:r w:rsidR="00DA0165" w:rsidRPr="00A834C4">
        <w:rPr>
          <w:rFonts w:ascii="Garamond" w:hAnsi="Garamond" w:cs="Times New Roman"/>
          <w:sz w:val="26"/>
          <w:szCs w:val="26"/>
          <w:lang w:val="hr-HR"/>
        </w:rPr>
        <w:t>nasljedovanje (</w:t>
      </w:r>
      <w:r w:rsidR="00DA0165" w:rsidRPr="00A834C4">
        <w:rPr>
          <w:rFonts w:ascii="Garamond" w:hAnsi="Garamond" w:cs="Times New Roman"/>
          <w:i/>
          <w:sz w:val="26"/>
          <w:szCs w:val="26"/>
          <w:lang w:val="hr-HR"/>
        </w:rPr>
        <w:t>imitatio Christi</w:t>
      </w:r>
      <w:r w:rsidR="00DA0165" w:rsidRPr="00A834C4">
        <w:rPr>
          <w:rFonts w:ascii="Garamond" w:hAnsi="Garamond" w:cs="Times New Roman"/>
          <w:sz w:val="26"/>
          <w:szCs w:val="26"/>
          <w:lang w:val="hr-HR"/>
        </w:rPr>
        <w:t>)</w:t>
      </w:r>
      <w:r w:rsidRPr="00A834C4">
        <w:rPr>
          <w:rFonts w:ascii="Garamond" w:hAnsi="Garamond" w:cs="Times New Roman"/>
          <w:sz w:val="26"/>
          <w:szCs w:val="26"/>
          <w:lang w:val="hr-HR"/>
        </w:rPr>
        <w:t>, koja svoj osnov nalazi u Kristovim riječima: „Ovo je moja zapovijed da ljubite jedni druge kao što sam ja vas ljubio“ (Iv 15,12), a na to se nadovezuje poznati katolički pisac Maurice Blondel: „Sve bi ljude trebalo promatrati tako kao da su se upravo pričestili, onakvima kakvi bi uvijek trebali biti: Krist u njima, oni u Kristu.“</w:t>
      </w:r>
    </w:p>
    <w:p w:rsidR="00C9735A" w:rsidRPr="00A834C4" w:rsidRDefault="00C9735A" w:rsidP="00181DAE">
      <w:pPr>
        <w:spacing w:after="0" w:line="360" w:lineRule="auto"/>
        <w:jc w:val="right"/>
        <w:rPr>
          <w:rFonts w:ascii="Garamond" w:hAnsi="Garamond" w:cs="Times New Roman"/>
          <w:sz w:val="26"/>
          <w:szCs w:val="26"/>
          <w:lang w:val="hr-HR"/>
        </w:rPr>
      </w:pPr>
      <w:r w:rsidRPr="00A834C4">
        <w:rPr>
          <w:rFonts w:ascii="Garamond" w:hAnsi="Garamond" w:cs="Times New Roman"/>
          <w:sz w:val="26"/>
          <w:szCs w:val="26"/>
          <w:lang w:val="hr-HR"/>
        </w:rPr>
        <w:t>Pripremio: Anđelko Košćak</w:t>
      </w:r>
    </w:p>
    <w:p w:rsidR="00C9735A" w:rsidRPr="00A834C4" w:rsidRDefault="00C9735A" w:rsidP="00C9735A">
      <w:pPr>
        <w:spacing w:after="0" w:line="240" w:lineRule="auto"/>
        <w:ind w:firstLine="708"/>
        <w:jc w:val="both"/>
        <w:rPr>
          <w:rFonts w:ascii="Garamond" w:hAnsi="Garamond" w:cs="Times New Roman"/>
          <w:sz w:val="26"/>
          <w:szCs w:val="26"/>
          <w:lang w:val="hr-HR"/>
        </w:rPr>
      </w:pPr>
    </w:p>
    <w:p w:rsidR="00C9735A" w:rsidRPr="00A834C4" w:rsidRDefault="00C9735A" w:rsidP="00C9735A">
      <w:pPr>
        <w:rPr>
          <w:rFonts w:ascii="Garamond" w:hAnsi="Garamond"/>
          <w:sz w:val="26"/>
          <w:szCs w:val="26"/>
          <w:lang w:val="hr-HR"/>
        </w:rPr>
      </w:pPr>
    </w:p>
    <w:p w:rsidR="00F65DA8" w:rsidRPr="00A834C4" w:rsidRDefault="00F65DA8">
      <w:pPr>
        <w:rPr>
          <w:rFonts w:ascii="Garamond" w:hAnsi="Garamond"/>
          <w:sz w:val="26"/>
          <w:szCs w:val="26"/>
        </w:rPr>
      </w:pPr>
    </w:p>
    <w:sectPr w:rsidR="00F65DA8" w:rsidRPr="00A834C4" w:rsidSect="00F65DA8">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F0C" w:rsidRDefault="00B11F0C" w:rsidP="00C9735A">
      <w:pPr>
        <w:spacing w:after="0" w:line="240" w:lineRule="auto"/>
      </w:pPr>
      <w:r>
        <w:separator/>
      </w:r>
    </w:p>
  </w:endnote>
  <w:endnote w:type="continuationSeparator" w:id="0">
    <w:p w:rsidR="00B11F0C" w:rsidRDefault="00B11F0C" w:rsidP="00C97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F0C" w:rsidRDefault="00B11F0C" w:rsidP="00C9735A">
      <w:pPr>
        <w:spacing w:after="0" w:line="240" w:lineRule="auto"/>
      </w:pPr>
      <w:r>
        <w:separator/>
      </w:r>
    </w:p>
  </w:footnote>
  <w:footnote w:type="continuationSeparator" w:id="0">
    <w:p w:rsidR="00B11F0C" w:rsidRDefault="00B11F0C" w:rsidP="00C973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07438"/>
      <w:docPartObj>
        <w:docPartGallery w:val="Page Numbers (Top of Page)"/>
        <w:docPartUnique/>
      </w:docPartObj>
    </w:sdtPr>
    <w:sdtEndPr/>
    <w:sdtContent>
      <w:p w:rsidR="00C9735A" w:rsidRDefault="00B11F0C">
        <w:pPr>
          <w:pStyle w:val="Header"/>
          <w:jc w:val="right"/>
        </w:pPr>
        <w:r>
          <w:fldChar w:fldCharType="begin"/>
        </w:r>
        <w:r>
          <w:instrText xml:space="preserve"> PAGE   \* MERGEFORMAT </w:instrText>
        </w:r>
        <w:r>
          <w:fldChar w:fldCharType="separate"/>
        </w:r>
        <w:r w:rsidR="00E60332">
          <w:rPr>
            <w:noProof/>
          </w:rPr>
          <w:t>6</w:t>
        </w:r>
        <w:r>
          <w:rPr>
            <w:noProof/>
          </w:rPr>
          <w:fldChar w:fldCharType="end"/>
        </w:r>
      </w:p>
    </w:sdtContent>
  </w:sdt>
  <w:p w:rsidR="00C9735A" w:rsidRDefault="00C973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35A"/>
    <w:rsid w:val="00082839"/>
    <w:rsid w:val="000A4DC2"/>
    <w:rsid w:val="00103D3C"/>
    <w:rsid w:val="00147D86"/>
    <w:rsid w:val="00181DAE"/>
    <w:rsid w:val="001B5EEF"/>
    <w:rsid w:val="004167AB"/>
    <w:rsid w:val="00571E84"/>
    <w:rsid w:val="00572AD9"/>
    <w:rsid w:val="006F7E96"/>
    <w:rsid w:val="00775A10"/>
    <w:rsid w:val="00A834C4"/>
    <w:rsid w:val="00B11F0C"/>
    <w:rsid w:val="00B93E92"/>
    <w:rsid w:val="00C9735A"/>
    <w:rsid w:val="00DA0165"/>
    <w:rsid w:val="00E60332"/>
    <w:rsid w:val="00F65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AA739-4C30-4EDB-9A40-34401413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735A"/>
    <w:pPr>
      <w:widowControl w:val="0"/>
      <w:autoSpaceDE w:val="0"/>
      <w:autoSpaceDN w:val="0"/>
      <w:adjustRightInd w:val="0"/>
      <w:spacing w:after="0" w:line="410" w:lineRule="exact"/>
      <w:ind w:firstLine="710"/>
      <w:jc w:val="both"/>
    </w:pPr>
    <w:rPr>
      <w:rFonts w:ascii="Book Antiqua" w:eastAsia="Times New Roman" w:hAnsi="Book Antiqua" w:cs="Times New Roman"/>
      <w:sz w:val="24"/>
      <w:szCs w:val="24"/>
      <w:lang w:val="hr-HR" w:eastAsia="hr-HR"/>
    </w:rPr>
  </w:style>
  <w:style w:type="character" w:customStyle="1" w:styleId="FontStyle19">
    <w:name w:val="Font Style19"/>
    <w:basedOn w:val="DefaultParagraphFont"/>
    <w:rsid w:val="00C9735A"/>
    <w:rPr>
      <w:rFonts w:ascii="Book Antiqua" w:hAnsi="Book Antiqua" w:cs="Book Antiqua" w:hint="default"/>
      <w:sz w:val="20"/>
      <w:szCs w:val="20"/>
    </w:rPr>
  </w:style>
  <w:style w:type="paragraph" w:styleId="Header">
    <w:name w:val="header"/>
    <w:basedOn w:val="Normal"/>
    <w:link w:val="HeaderChar"/>
    <w:uiPriority w:val="99"/>
    <w:unhideWhenUsed/>
    <w:rsid w:val="00C973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35A"/>
  </w:style>
  <w:style w:type="paragraph" w:styleId="Footer">
    <w:name w:val="footer"/>
    <w:basedOn w:val="Normal"/>
    <w:link w:val="FooterChar"/>
    <w:uiPriority w:val="99"/>
    <w:semiHidden/>
    <w:unhideWhenUsed/>
    <w:rsid w:val="00C973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973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Anđelko</dc:creator>
  <cp:lastModifiedBy>ANITA</cp:lastModifiedBy>
  <cp:revision>2</cp:revision>
  <cp:lastPrinted>2020-06-17T16:32:00Z</cp:lastPrinted>
  <dcterms:created xsi:type="dcterms:W3CDTF">2020-06-19T07:27:00Z</dcterms:created>
  <dcterms:modified xsi:type="dcterms:W3CDTF">2020-06-19T07:27:00Z</dcterms:modified>
</cp:coreProperties>
</file>